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8FB" w:rsidRDefault="00EE1D1E"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5520" behindDoc="1" locked="0" layoutInCell="1" allowOverlap="1" wp14:anchorId="17381AC9" wp14:editId="5E683E33">
            <wp:simplePos x="0" y="0"/>
            <wp:positionH relativeFrom="margin">
              <wp:posOffset>1071880</wp:posOffset>
            </wp:positionH>
            <wp:positionV relativeFrom="paragraph">
              <wp:posOffset>2784763</wp:posOffset>
            </wp:positionV>
            <wp:extent cx="8705850" cy="237172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8705850" cy="2371725"/>
                    </a:xfrm>
                    <a:prstGeom prst="rect">
                      <a:avLst/>
                    </a:prstGeom>
                  </pic:spPr>
                </pic:pic>
              </a:graphicData>
            </a:graphic>
          </wp:anchor>
        </w:drawing>
      </w:r>
      <w:r>
        <w:rPr>
          <w:noProof/>
          <w:lang w:eastAsia="en-GB"/>
        </w:rPr>
        <mc:AlternateContent>
          <mc:Choice Requires="wps">
            <w:drawing>
              <wp:anchor distT="45720" distB="45720" distL="114300" distR="114300" simplePos="0" relativeHeight="487593472" behindDoc="0" locked="0" layoutInCell="1" allowOverlap="1" wp14:anchorId="013B2912" wp14:editId="55A358A7">
                <wp:simplePos x="0" y="0"/>
                <wp:positionH relativeFrom="column">
                  <wp:posOffset>0</wp:posOffset>
                </wp:positionH>
                <wp:positionV relativeFrom="paragraph">
                  <wp:posOffset>326390</wp:posOffset>
                </wp:positionV>
                <wp:extent cx="9777730" cy="2649220"/>
                <wp:effectExtent l="0" t="0" r="1397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7730" cy="2649220"/>
                        </a:xfrm>
                        <a:prstGeom prst="rect">
                          <a:avLst/>
                        </a:prstGeom>
                        <a:solidFill>
                          <a:srgbClr val="FFFFFF"/>
                        </a:solidFill>
                        <a:ln w="9525">
                          <a:solidFill>
                            <a:schemeClr val="bg1"/>
                          </a:solidFill>
                          <a:miter lim="800000"/>
                          <a:headEnd/>
                          <a:tailEnd/>
                        </a:ln>
                      </wps:spPr>
                      <wps:txbx>
                        <w:txbxContent>
                          <w:p w:rsidR="00EE1D1E" w:rsidRPr="00E1583C" w:rsidRDefault="00EE1D1E" w:rsidP="00EE1D1E">
                            <w:pPr>
                              <w:jc w:val="center"/>
                              <w:rPr>
                                <w:sz w:val="96"/>
                                <w:szCs w:val="96"/>
                              </w:rPr>
                            </w:pPr>
                            <w:r w:rsidRPr="00E1583C">
                              <w:rPr>
                                <w:sz w:val="96"/>
                                <w:szCs w:val="96"/>
                              </w:rPr>
                              <w:t>Evidencing the impact of the Pr</w:t>
                            </w:r>
                            <w:r w:rsidR="0086598C">
                              <w:rPr>
                                <w:sz w:val="96"/>
                                <w:szCs w:val="96"/>
                              </w:rPr>
                              <w:t>imary PE and sport Premium 2022-23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3B2912" id="_x0000_t202" coordsize="21600,21600" o:spt="202" path="m,l,21600r21600,l21600,xe">
                <v:stroke joinstyle="miter"/>
                <v:path gradientshapeok="t" o:connecttype="rect"/>
              </v:shapetype>
              <v:shape id="Text Box 2" o:spid="_x0000_s1026" type="#_x0000_t202" style="position:absolute;margin-left:0;margin-top:25.7pt;width:769.9pt;height:208.6pt;z-index:48759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" strokecolor="white [3212]">
                <v:textbox>
                  <w:txbxContent>
                    <w:p w:rsidR="00EE1D1E" w:rsidRPr="00E1583C" w:rsidRDefault="00EE1D1E" w:rsidP="00EE1D1E">
                      <w:pPr>
                        <w:jc w:val="center"/>
                        <w:rPr>
                          <w:sz w:val="96"/>
                          <w:szCs w:val="96"/>
                        </w:rPr>
                      </w:pPr>
                      <w:r w:rsidRPr="00E1583C">
                        <w:rPr>
                          <w:sz w:val="96"/>
                          <w:szCs w:val="96"/>
                        </w:rPr>
                        <w:t>Evidencing the impact of the Pr</w:t>
                      </w:r>
                      <w:r w:rsidR="0086598C">
                        <w:rPr>
                          <w:sz w:val="96"/>
                          <w:szCs w:val="96"/>
                        </w:rPr>
                        <w:t>imary PE and sport Premium 2022-23</w:t>
                      </w:r>
                    </w:p>
                  </w:txbxContent>
                </v:textbox>
                <w10:wrap type="square"/>
              </v:shape>
            </w:pict>
          </mc:Fallback>
        </mc:AlternateContent>
      </w:r>
    </w:p>
    <w:p w:rsidR="00C658FB" w:rsidRDefault="00C658FB">
      <w:pPr>
        <w:pStyle w:val="BodyText"/>
        <w:rPr>
          <w:b/>
          <w:sz w:val="20"/>
        </w:rPr>
      </w:pPr>
    </w:p>
    <w:p w:rsidR="00C658FB" w:rsidRDefault="00C658FB">
      <w:pPr>
        <w:pStyle w:val="BodyText"/>
        <w:rPr>
          <w:b/>
          <w:sz w:val="20"/>
        </w:rPr>
      </w:pPr>
    </w:p>
    <w:p w:rsidR="00C658FB" w:rsidRDefault="0072719E">
      <w:pPr>
        <w:pStyle w:val="BodyText"/>
        <w:rPr>
          <w:sz w:val="20"/>
        </w:rPr>
      </w:pPr>
      <w:r>
        <w:rPr>
          <w:noProof/>
          <w:sz w:val="20"/>
          <w:lang w:eastAsia="en-GB"/>
        </w:rPr>
        <mc:AlternateContent>
          <mc:Choice Requires="wpg">
            <w:drawing>
              <wp:inline distT="0" distB="0" distL="0" distR="0">
                <wp:extent cx="7074535" cy="777240"/>
                <wp:effectExtent l="0" t="0" r="2540" b="3810"/>
                <wp:docPr id="2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1"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id="docshapegroup30" o:spid="_x0000_s1027"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">
                <v:rect id="docshape31" o:spid="_x0000_s1028"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" fillcolor="#0090d6" stroked="f"/>
                <v:shape id="docshape32" o:spid="_x0000_s1029"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trPr>
          <w:trHeight w:val="320"/>
        </w:trPr>
        <w:tc>
          <w:tcPr>
            <w:tcW w:w="11544" w:type="dxa"/>
          </w:tcPr>
          <w:p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sidR="00C47AA6">
              <w:rPr>
                <w:color w:val="231F20"/>
                <w:sz w:val="24"/>
              </w:rPr>
              <w:t>2021/22</w:t>
            </w:r>
          </w:p>
        </w:tc>
        <w:tc>
          <w:tcPr>
            <w:tcW w:w="3834" w:type="dxa"/>
          </w:tcPr>
          <w:p w:rsidR="00C658FB" w:rsidRDefault="00D131A0">
            <w:pPr>
              <w:pStyle w:val="TableParagraph"/>
              <w:spacing w:before="21" w:line="279" w:lineRule="exact"/>
              <w:rPr>
                <w:sz w:val="24"/>
              </w:rPr>
            </w:pPr>
            <w:r>
              <w:rPr>
                <w:color w:val="231F20"/>
                <w:sz w:val="24"/>
              </w:rPr>
              <w:t>£</w:t>
            </w:r>
            <w:r w:rsidR="0086598C">
              <w:rPr>
                <w:color w:val="231F20"/>
                <w:sz w:val="24"/>
              </w:rPr>
              <w:t xml:space="preserve"> </w:t>
            </w:r>
            <w:r w:rsidR="00F9217D">
              <w:rPr>
                <w:color w:val="231F20"/>
                <w:sz w:val="24"/>
              </w:rPr>
              <w:t>1,940.40</w:t>
            </w:r>
          </w:p>
        </w:tc>
      </w:tr>
      <w:tr w:rsidR="00C658FB">
        <w:trPr>
          <w:trHeight w:val="320"/>
        </w:trPr>
        <w:tc>
          <w:tcPr>
            <w:tcW w:w="11544" w:type="dxa"/>
          </w:tcPr>
          <w:p w:rsidR="00C658FB" w:rsidRDefault="001D499D">
            <w:pPr>
              <w:pStyle w:val="TableParagraph"/>
              <w:spacing w:before="21" w:line="278" w:lineRule="exact"/>
              <w:rPr>
                <w:sz w:val="24"/>
              </w:rPr>
            </w:pPr>
            <w:r>
              <w:rPr>
                <w:color w:val="231F20"/>
                <w:sz w:val="24"/>
              </w:rPr>
              <w:t>Total a</w:t>
            </w:r>
            <w:r w:rsidR="00D131A0">
              <w:rPr>
                <w:color w:val="231F20"/>
                <w:sz w:val="24"/>
              </w:rPr>
              <w:t>mount</w:t>
            </w:r>
            <w:r w:rsidR="00D131A0">
              <w:rPr>
                <w:color w:val="231F20"/>
                <w:spacing w:val="-8"/>
                <w:sz w:val="24"/>
              </w:rPr>
              <w:t xml:space="preserve"> </w:t>
            </w:r>
            <w:r w:rsidR="00D131A0">
              <w:rPr>
                <w:color w:val="231F20"/>
                <w:sz w:val="24"/>
              </w:rPr>
              <w:t>allocated</w:t>
            </w:r>
            <w:r w:rsidR="00D131A0">
              <w:rPr>
                <w:color w:val="231F20"/>
                <w:spacing w:val="-8"/>
                <w:sz w:val="24"/>
              </w:rPr>
              <w:t xml:space="preserve"> </w:t>
            </w:r>
            <w:r w:rsidR="00D131A0">
              <w:rPr>
                <w:color w:val="231F20"/>
                <w:sz w:val="24"/>
              </w:rPr>
              <w:t>for</w:t>
            </w:r>
            <w:r w:rsidR="00D131A0">
              <w:rPr>
                <w:color w:val="231F20"/>
                <w:spacing w:val="-9"/>
                <w:sz w:val="24"/>
              </w:rPr>
              <w:t xml:space="preserve"> </w:t>
            </w:r>
            <w:r w:rsidR="0086598C">
              <w:rPr>
                <w:color w:val="231F20"/>
                <w:sz w:val="24"/>
              </w:rPr>
              <w:t>2022/23</w:t>
            </w:r>
          </w:p>
        </w:tc>
        <w:tc>
          <w:tcPr>
            <w:tcW w:w="3834" w:type="dxa"/>
          </w:tcPr>
          <w:p w:rsidR="00C658FB" w:rsidRDefault="00D131A0">
            <w:pPr>
              <w:pStyle w:val="TableParagraph"/>
              <w:spacing w:before="21" w:line="278" w:lineRule="exact"/>
              <w:rPr>
                <w:sz w:val="24"/>
              </w:rPr>
            </w:pPr>
            <w:r>
              <w:rPr>
                <w:color w:val="231F20"/>
                <w:sz w:val="24"/>
              </w:rPr>
              <w:t>£</w:t>
            </w:r>
            <w:r w:rsidR="0086598C">
              <w:rPr>
                <w:color w:val="231F20"/>
                <w:sz w:val="24"/>
              </w:rPr>
              <w:t xml:space="preserve"> </w:t>
            </w:r>
            <w:r w:rsidR="00C47AA6">
              <w:rPr>
                <w:color w:val="231F20"/>
                <w:sz w:val="24"/>
              </w:rPr>
              <w:t>18939</w:t>
            </w:r>
          </w:p>
        </w:tc>
      </w:tr>
      <w:tr w:rsidR="007F0A88">
        <w:trPr>
          <w:trHeight w:val="320"/>
        </w:trPr>
        <w:tc>
          <w:tcPr>
            <w:tcW w:w="11544" w:type="dxa"/>
          </w:tcPr>
          <w:p w:rsidR="007F0A88" w:rsidRDefault="007F0A88">
            <w:pPr>
              <w:pStyle w:val="TableParagraph"/>
              <w:spacing w:before="21" w:line="278" w:lineRule="exact"/>
              <w:rPr>
                <w:color w:val="231F20"/>
                <w:sz w:val="24"/>
              </w:rPr>
            </w:pPr>
            <w:r>
              <w:rPr>
                <w:color w:val="231F20"/>
                <w:sz w:val="24"/>
              </w:rPr>
              <w:t>Total amount</w:t>
            </w:r>
          </w:p>
        </w:tc>
        <w:tc>
          <w:tcPr>
            <w:tcW w:w="3834" w:type="dxa"/>
          </w:tcPr>
          <w:p w:rsidR="007F0A88" w:rsidRDefault="0086598C" w:rsidP="00F9217D">
            <w:pPr>
              <w:pStyle w:val="TableParagraph"/>
              <w:spacing w:before="21" w:line="278" w:lineRule="exact"/>
              <w:rPr>
                <w:color w:val="231F20"/>
                <w:sz w:val="24"/>
              </w:rPr>
            </w:pPr>
            <w:r>
              <w:rPr>
                <w:color w:val="231F20"/>
                <w:sz w:val="24"/>
              </w:rPr>
              <w:t xml:space="preserve">£ </w:t>
            </w:r>
            <w:r w:rsidR="00F9217D">
              <w:rPr>
                <w:color w:val="231F20"/>
                <w:sz w:val="24"/>
              </w:rPr>
              <w:t>20,879</w:t>
            </w:r>
          </w:p>
        </w:tc>
      </w:tr>
      <w:tr w:rsidR="00C658FB">
        <w:trPr>
          <w:trHeight w:val="324"/>
        </w:trPr>
        <w:tc>
          <w:tcPr>
            <w:tcW w:w="11544" w:type="dxa"/>
          </w:tcPr>
          <w:p w:rsidR="00C658FB" w:rsidRDefault="001D499D">
            <w:pPr>
              <w:pStyle w:val="TableParagraph"/>
              <w:spacing w:before="21" w:line="283" w:lineRule="exact"/>
              <w:rPr>
                <w:sz w:val="24"/>
              </w:rPr>
            </w:pPr>
            <w:r w:rsidRPr="001D499D">
              <w:rPr>
                <w:color w:val="231F20"/>
                <w:sz w:val="24"/>
              </w:rPr>
              <w:t>How much (if any) do you intend to carry ove</w:t>
            </w:r>
            <w:r w:rsidR="0086598C">
              <w:rPr>
                <w:color w:val="231F20"/>
                <w:sz w:val="24"/>
              </w:rPr>
              <w:t>r from this total fund into 2023/24</w:t>
            </w:r>
            <w:r w:rsidRPr="001D499D">
              <w:rPr>
                <w:color w:val="231F20"/>
                <w:sz w:val="24"/>
              </w:rPr>
              <w:t>?</w:t>
            </w:r>
          </w:p>
        </w:tc>
        <w:tc>
          <w:tcPr>
            <w:tcW w:w="3834" w:type="dxa"/>
          </w:tcPr>
          <w:p w:rsidR="00C658FB" w:rsidRDefault="00D131A0">
            <w:pPr>
              <w:pStyle w:val="TableParagraph"/>
              <w:spacing w:before="21" w:line="283" w:lineRule="exact"/>
              <w:rPr>
                <w:sz w:val="24"/>
              </w:rPr>
            </w:pPr>
            <w:r>
              <w:rPr>
                <w:color w:val="231F20"/>
                <w:sz w:val="24"/>
              </w:rPr>
              <w:t>£</w:t>
            </w:r>
            <w:r w:rsidR="001D499D">
              <w:rPr>
                <w:color w:val="231F20"/>
                <w:sz w:val="24"/>
              </w:rPr>
              <w:t xml:space="preserve"> </w:t>
            </w:r>
            <w:r w:rsidR="00C47AA6">
              <w:rPr>
                <w:color w:val="231F20"/>
                <w:sz w:val="24"/>
              </w:rPr>
              <w:t>1221.73</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sidR="0086598C">
              <w:rPr>
                <w:color w:val="231F20"/>
                <w:sz w:val="24"/>
              </w:rPr>
              <w:t>2022/23</w:t>
            </w:r>
            <w:r>
              <w:rPr>
                <w:color w:val="231F20"/>
                <w:sz w:val="24"/>
              </w:rPr>
              <w:t>.</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sidR="0086598C">
              <w:rPr>
                <w:color w:val="231F20"/>
                <w:sz w:val="24"/>
              </w:rPr>
              <w:t>2023</w:t>
            </w:r>
            <w:r>
              <w:rPr>
                <w:color w:val="231F20"/>
                <w:sz w:val="24"/>
              </w:rPr>
              <w:t>.</w:t>
            </w:r>
          </w:p>
        </w:tc>
        <w:tc>
          <w:tcPr>
            <w:tcW w:w="3834" w:type="dxa"/>
          </w:tcPr>
          <w:p w:rsidR="00C658FB" w:rsidRDefault="00D131A0" w:rsidP="00F9217D">
            <w:pPr>
              <w:pStyle w:val="TableParagraph"/>
              <w:spacing w:before="21" w:line="278" w:lineRule="exact"/>
              <w:rPr>
                <w:sz w:val="20"/>
              </w:rPr>
            </w:pPr>
            <w:r>
              <w:rPr>
                <w:color w:val="231F20"/>
                <w:sz w:val="24"/>
              </w:rPr>
              <w:t>£</w:t>
            </w:r>
            <w:r w:rsidR="007F0A88">
              <w:rPr>
                <w:color w:val="231F20"/>
                <w:sz w:val="24"/>
              </w:rPr>
              <w:t xml:space="preserve"> </w:t>
            </w:r>
            <w:r w:rsidR="00F9217D">
              <w:rPr>
                <w:color w:val="231F20"/>
                <w:sz w:val="24"/>
              </w:rPr>
              <w:t>19,657.27</w:t>
            </w:r>
          </w:p>
        </w:tc>
      </w:tr>
    </w:tbl>
    <w:p w:rsidR="00C658FB" w:rsidRDefault="0072719E">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simplePos x="0" y="0"/>
                <wp:positionH relativeFrom="page">
                  <wp:posOffset>0</wp:posOffset>
                </wp:positionH>
                <wp:positionV relativeFrom="paragraph">
                  <wp:posOffset>186690</wp:posOffset>
                </wp:positionV>
                <wp:extent cx="7074535" cy="777240"/>
                <wp:effectExtent l="0" t="0" r="0" b="0"/>
                <wp:wrapTopAndBottom/>
                <wp:docPr id="1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8"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3" o:spid="_x0000_s1030"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">
                <v:rect id="docshape34" o:spid="_x0000_s1031"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" fillcolor="#0090d6" stroked="f"/>
                <v:shape id="docshape35" o:spid="_x0000_s1032"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trPr>
          <w:trHeight w:val="1924"/>
        </w:trPr>
        <w:tc>
          <w:tcPr>
            <w:tcW w:w="11582" w:type="dxa"/>
          </w:tcPr>
          <w:p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rsidR="00C658FB" w:rsidRDefault="00C658FB">
            <w:pPr>
              <w:pStyle w:val="TableParagraph"/>
              <w:spacing w:before="7"/>
              <w:ind w:left="0"/>
              <w:rPr>
                <w:sz w:val="23"/>
              </w:rPr>
            </w:pPr>
          </w:p>
          <w:p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proofErr w:type="gramStart"/>
            <w:r>
              <w:rPr>
                <w:color w:val="231F20"/>
                <w:sz w:val="24"/>
              </w:rPr>
              <w:t>example</w:t>
            </w:r>
            <w:proofErr w:type="gramEnd"/>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4"/>
                <w:sz w:val="24"/>
              </w:rPr>
              <w:t xml:space="preserve"> </w:t>
            </w:r>
            <w:r>
              <w:rPr>
                <w:b/>
                <w:color w:val="231F20"/>
                <w:sz w:val="24"/>
              </w:rPr>
              <w:t>rescue</w:t>
            </w:r>
            <w:proofErr w:type="spellEnd"/>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rsidR="00C658FB" w:rsidRDefault="00C658FB">
            <w:pPr>
              <w:pStyle w:val="TableParagraph"/>
              <w:ind w:left="0"/>
              <w:rPr>
                <w:rFonts w:ascii="Times New Roman"/>
                <w:sz w:val="24"/>
              </w:rPr>
            </w:pPr>
          </w:p>
        </w:tc>
      </w:tr>
      <w:tr w:rsidR="00C658FB">
        <w:trPr>
          <w:trHeight w:val="1472"/>
        </w:trPr>
        <w:tc>
          <w:tcPr>
            <w:tcW w:w="11582" w:type="dxa"/>
          </w:tcPr>
          <w:p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2020.</w:t>
            </w:r>
          </w:p>
          <w:p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Default="000865F1">
            <w:pPr>
              <w:pStyle w:val="TableParagraph"/>
              <w:spacing w:before="130"/>
              <w:ind w:left="46"/>
              <w:rPr>
                <w:sz w:val="24"/>
              </w:rPr>
            </w:pPr>
            <w:r>
              <w:rPr>
                <w:sz w:val="24"/>
              </w:rPr>
              <w:t>21</w:t>
            </w:r>
            <w:r w:rsidR="006527B5">
              <w:rPr>
                <w:sz w:val="24"/>
              </w:rPr>
              <w:t xml:space="preserve"> </w:t>
            </w:r>
            <w:r w:rsidR="00D131A0">
              <w:rPr>
                <w:sz w:val="24"/>
              </w:rPr>
              <w:t>%</w:t>
            </w:r>
          </w:p>
        </w:tc>
      </w:tr>
      <w:tr w:rsidR="00C658FB">
        <w:trPr>
          <w:trHeight w:val="944"/>
        </w:trPr>
        <w:tc>
          <w:tcPr>
            <w:tcW w:w="11582" w:type="dxa"/>
          </w:tcPr>
          <w:p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Default="000865F1">
            <w:pPr>
              <w:pStyle w:val="TableParagraph"/>
              <w:spacing w:before="131"/>
              <w:ind w:left="42"/>
              <w:rPr>
                <w:sz w:val="24"/>
              </w:rPr>
            </w:pPr>
            <w:r>
              <w:rPr>
                <w:sz w:val="24"/>
              </w:rPr>
              <w:t>36</w:t>
            </w:r>
            <w:r w:rsidR="00D131A0">
              <w:rPr>
                <w:sz w:val="24"/>
              </w:rPr>
              <w:t>%</w:t>
            </w:r>
          </w:p>
        </w:tc>
      </w:tr>
      <w:tr w:rsidR="00C658FB">
        <w:trPr>
          <w:trHeight w:val="368"/>
        </w:trPr>
        <w:tc>
          <w:tcPr>
            <w:tcW w:w="11582" w:type="dxa"/>
          </w:tcPr>
          <w:p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rsidR="00C658FB" w:rsidRDefault="000865F1">
            <w:pPr>
              <w:pStyle w:val="TableParagraph"/>
              <w:spacing w:before="41"/>
              <w:ind w:left="36"/>
              <w:rPr>
                <w:sz w:val="23"/>
              </w:rPr>
            </w:pPr>
            <w:r>
              <w:rPr>
                <w:w w:val="99"/>
                <w:sz w:val="23"/>
              </w:rPr>
              <w:t>26</w:t>
            </w:r>
            <w:r w:rsidR="00D131A0">
              <w:rPr>
                <w:w w:val="99"/>
                <w:sz w:val="23"/>
              </w:rPr>
              <w:t>%</w:t>
            </w:r>
          </w:p>
        </w:tc>
      </w:tr>
      <w:tr w:rsidR="00C658FB">
        <w:trPr>
          <w:trHeight w:val="689"/>
        </w:trPr>
        <w:tc>
          <w:tcPr>
            <w:tcW w:w="11582" w:type="dxa"/>
          </w:tcPr>
          <w:p w:rsidR="00C658FB" w:rsidRDefault="00D131A0">
            <w:pPr>
              <w:pStyle w:val="TableParagraph"/>
              <w:spacing w:before="26" w:line="235" w:lineRule="auto"/>
              <w:rPr>
                <w:sz w:val="24"/>
              </w:rPr>
            </w:pPr>
            <w:r>
              <w:rPr>
                <w:color w:val="231F20"/>
                <w:sz w:val="24"/>
              </w:rPr>
              <w:lastRenderedPageBreak/>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rsidR="00C658FB" w:rsidRDefault="00D131A0">
            <w:pPr>
              <w:pStyle w:val="TableParagraph"/>
              <w:spacing w:before="127"/>
              <w:ind w:left="43"/>
              <w:rPr>
                <w:sz w:val="24"/>
              </w:rPr>
            </w:pPr>
            <w:r>
              <w:rPr>
                <w:sz w:val="24"/>
              </w:rPr>
              <w:t>Yes/</w:t>
            </w:r>
            <w:r w:rsidRPr="00C47AA6">
              <w:rPr>
                <w:sz w:val="24"/>
                <w:highlight w:val="yellow"/>
              </w:rPr>
              <w:t>No</w:t>
            </w:r>
          </w:p>
        </w:tc>
      </w:tr>
    </w:tbl>
    <w:p w:rsidR="00C658FB" w:rsidRDefault="00C658FB">
      <w:pPr>
        <w:rPr>
          <w:sz w:val="24"/>
        </w:rPr>
        <w:sectPr w:rsidR="00C658FB">
          <w:footerReference w:type="default" r:id="rId8"/>
          <w:pgSz w:w="16840" w:h="11910" w:orient="landscape"/>
          <w:pgMar w:top="720" w:right="220" w:bottom="620" w:left="0" w:header="0" w:footer="438" w:gutter="0"/>
          <w:cols w:space="720"/>
        </w:sectPr>
      </w:pPr>
    </w:p>
    <w:p w:rsidR="00C658FB" w:rsidRDefault="0072719E">
      <w:pPr>
        <w:pStyle w:val="BodyText"/>
        <w:rPr>
          <w:sz w:val="20"/>
        </w:rPr>
      </w:pPr>
      <w:r>
        <w:rPr>
          <w:noProof/>
          <w:sz w:val="20"/>
          <w:lang w:eastAsia="en-GB"/>
        </w:rPr>
        <w:lastRenderedPageBreak/>
        <mc:AlternateContent>
          <mc:Choice Requires="wpg">
            <w:drawing>
              <wp:inline distT="0" distB="0" distL="0" distR="0">
                <wp:extent cx="7074535" cy="777240"/>
                <wp:effectExtent l="0" t="0" r="2540" b="3810"/>
                <wp:docPr id="1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5"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id="docshapegroup36" o:spid="_x0000_s1033"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">
                <v:rect id="docshape37" o:spid="_x0000_s1034"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6wQAAANsAAAAPAAAAZHJzL2Rvd25yZXYueG1sRE9LasMw&#10;EN0Hcgcxge4SuYG6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KyFz/rBAAAA2wAAAA8AAAAA&#10;AAAAAAAAAAAABwIAAGRycy9kb3ducmV2LnhtbFBLBQYAAAAAAwADALcAAAD1AgAAAAA=&#10;" fillcolor="#0090d6" stroked="f"/>
                <v:shape id="docshape38" o:spid="_x0000_s1035"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rsidRPr="00527C19">
        <w:trPr>
          <w:trHeight w:val="383"/>
        </w:trPr>
        <w:tc>
          <w:tcPr>
            <w:tcW w:w="3720" w:type="dxa"/>
          </w:tcPr>
          <w:p w:rsidR="00C658FB" w:rsidRPr="00527C19" w:rsidRDefault="00D131A0">
            <w:pPr>
              <w:pStyle w:val="TableParagraph"/>
              <w:spacing w:before="39"/>
              <w:rPr>
                <w:sz w:val="24"/>
                <w:szCs w:val="24"/>
              </w:rPr>
            </w:pPr>
            <w:r w:rsidRPr="00527C19">
              <w:rPr>
                <w:b/>
                <w:color w:val="231F20"/>
                <w:position w:val="2"/>
                <w:sz w:val="24"/>
                <w:szCs w:val="24"/>
              </w:rPr>
              <w:t>Academic</w:t>
            </w:r>
            <w:r w:rsidRPr="00527C19">
              <w:rPr>
                <w:b/>
                <w:color w:val="231F20"/>
                <w:spacing w:val="-6"/>
                <w:position w:val="2"/>
                <w:sz w:val="24"/>
                <w:szCs w:val="24"/>
              </w:rPr>
              <w:t xml:space="preserve"> </w:t>
            </w:r>
            <w:r w:rsidRPr="00527C19">
              <w:rPr>
                <w:b/>
                <w:color w:val="231F20"/>
                <w:position w:val="2"/>
                <w:sz w:val="24"/>
                <w:szCs w:val="24"/>
              </w:rPr>
              <w:t>Year:</w:t>
            </w:r>
            <w:r w:rsidRPr="00527C19">
              <w:rPr>
                <w:b/>
                <w:color w:val="231F20"/>
                <w:spacing w:val="-5"/>
                <w:position w:val="2"/>
                <w:sz w:val="24"/>
                <w:szCs w:val="24"/>
              </w:rPr>
              <w:t xml:space="preserve"> </w:t>
            </w:r>
            <w:r w:rsidR="008447E7" w:rsidRPr="00527C19">
              <w:rPr>
                <w:sz w:val="24"/>
                <w:szCs w:val="24"/>
              </w:rPr>
              <w:t>2021/22</w:t>
            </w:r>
          </w:p>
        </w:tc>
        <w:tc>
          <w:tcPr>
            <w:tcW w:w="3600" w:type="dxa"/>
          </w:tcPr>
          <w:p w:rsidR="00C658FB" w:rsidRPr="00527C19" w:rsidRDefault="00D131A0">
            <w:pPr>
              <w:pStyle w:val="TableParagraph"/>
              <w:spacing w:before="41"/>
              <w:rPr>
                <w:b/>
                <w:sz w:val="24"/>
                <w:szCs w:val="24"/>
              </w:rPr>
            </w:pPr>
            <w:r w:rsidRPr="00527C19">
              <w:rPr>
                <w:b/>
                <w:color w:val="231F20"/>
                <w:sz w:val="24"/>
                <w:szCs w:val="24"/>
              </w:rPr>
              <w:t>Total</w:t>
            </w:r>
            <w:r w:rsidRPr="00527C19">
              <w:rPr>
                <w:b/>
                <w:color w:val="231F20"/>
                <w:spacing w:val="-7"/>
                <w:sz w:val="24"/>
                <w:szCs w:val="24"/>
              </w:rPr>
              <w:t xml:space="preserve"> </w:t>
            </w:r>
            <w:r w:rsidRPr="00527C19">
              <w:rPr>
                <w:b/>
                <w:color w:val="231F20"/>
                <w:sz w:val="24"/>
                <w:szCs w:val="24"/>
              </w:rPr>
              <w:t>fund</w:t>
            </w:r>
            <w:r w:rsidRPr="00527C19">
              <w:rPr>
                <w:b/>
                <w:color w:val="231F20"/>
                <w:spacing w:val="-8"/>
                <w:sz w:val="24"/>
                <w:szCs w:val="24"/>
              </w:rPr>
              <w:t xml:space="preserve"> </w:t>
            </w:r>
            <w:r w:rsidRPr="00527C19">
              <w:rPr>
                <w:b/>
                <w:color w:val="231F20"/>
                <w:sz w:val="24"/>
                <w:szCs w:val="24"/>
              </w:rPr>
              <w:t>allocated:</w:t>
            </w:r>
          </w:p>
        </w:tc>
        <w:tc>
          <w:tcPr>
            <w:tcW w:w="4923" w:type="dxa"/>
            <w:gridSpan w:val="2"/>
          </w:tcPr>
          <w:p w:rsidR="00C658FB" w:rsidRPr="00527C19" w:rsidRDefault="00D131A0">
            <w:pPr>
              <w:pStyle w:val="TableParagraph"/>
              <w:spacing w:before="41"/>
              <w:rPr>
                <w:b/>
                <w:sz w:val="24"/>
                <w:szCs w:val="24"/>
              </w:rPr>
            </w:pPr>
            <w:r w:rsidRPr="00527C19">
              <w:rPr>
                <w:b/>
                <w:color w:val="231F20"/>
                <w:sz w:val="24"/>
                <w:szCs w:val="24"/>
              </w:rPr>
              <w:t>Date</w:t>
            </w:r>
            <w:r w:rsidRPr="00527C19">
              <w:rPr>
                <w:b/>
                <w:color w:val="231F20"/>
                <w:spacing w:val="-8"/>
                <w:sz w:val="24"/>
                <w:szCs w:val="24"/>
              </w:rPr>
              <w:t xml:space="preserve"> </w:t>
            </w:r>
            <w:r w:rsidRPr="00527C19">
              <w:rPr>
                <w:b/>
                <w:color w:val="231F20"/>
                <w:sz w:val="24"/>
                <w:szCs w:val="24"/>
              </w:rPr>
              <w:t>Updated:</w:t>
            </w:r>
          </w:p>
        </w:tc>
        <w:tc>
          <w:tcPr>
            <w:tcW w:w="3134" w:type="dxa"/>
            <w:tcBorders>
              <w:top w:val="nil"/>
              <w:right w:val="nil"/>
            </w:tcBorders>
          </w:tcPr>
          <w:p w:rsidR="00C658FB" w:rsidRPr="00527C19" w:rsidRDefault="00C658FB">
            <w:pPr>
              <w:pStyle w:val="TableParagraph"/>
              <w:ind w:left="0"/>
              <w:rPr>
                <w:rFonts w:ascii="Times New Roman"/>
                <w:sz w:val="24"/>
                <w:szCs w:val="24"/>
              </w:rPr>
            </w:pPr>
          </w:p>
        </w:tc>
      </w:tr>
      <w:tr w:rsidR="00C658FB" w:rsidRPr="00527C19">
        <w:trPr>
          <w:trHeight w:val="332"/>
        </w:trPr>
        <w:tc>
          <w:tcPr>
            <w:tcW w:w="12243" w:type="dxa"/>
            <w:gridSpan w:val="4"/>
            <w:vMerge w:val="restart"/>
          </w:tcPr>
          <w:p w:rsidR="00C658FB" w:rsidRPr="00527C19" w:rsidRDefault="00D131A0">
            <w:pPr>
              <w:pStyle w:val="TableParagraph"/>
              <w:spacing w:before="46" w:line="235" w:lineRule="auto"/>
              <w:rPr>
                <w:sz w:val="24"/>
                <w:szCs w:val="24"/>
              </w:rPr>
            </w:pPr>
            <w:r w:rsidRPr="00527C19">
              <w:rPr>
                <w:b/>
                <w:color w:val="00B9F2"/>
                <w:sz w:val="24"/>
                <w:szCs w:val="24"/>
              </w:rPr>
              <w:t>Key</w:t>
            </w:r>
            <w:r w:rsidRPr="00527C19">
              <w:rPr>
                <w:b/>
                <w:color w:val="00B9F2"/>
                <w:spacing w:val="-5"/>
                <w:sz w:val="24"/>
                <w:szCs w:val="24"/>
              </w:rPr>
              <w:t xml:space="preserve"> </w:t>
            </w:r>
            <w:r w:rsidRPr="00527C19">
              <w:rPr>
                <w:b/>
                <w:color w:val="00B9F2"/>
                <w:sz w:val="24"/>
                <w:szCs w:val="24"/>
              </w:rPr>
              <w:t>indicator</w:t>
            </w:r>
            <w:r w:rsidRPr="00527C19">
              <w:rPr>
                <w:b/>
                <w:color w:val="00B9F2"/>
                <w:spacing w:val="-5"/>
                <w:sz w:val="24"/>
                <w:szCs w:val="24"/>
              </w:rPr>
              <w:t xml:space="preserve"> </w:t>
            </w:r>
            <w:r w:rsidRPr="00527C19">
              <w:rPr>
                <w:b/>
                <w:color w:val="00B9F2"/>
                <w:sz w:val="24"/>
                <w:szCs w:val="24"/>
              </w:rPr>
              <w:t>1:</w:t>
            </w:r>
            <w:r w:rsidRPr="00527C19">
              <w:rPr>
                <w:b/>
                <w:color w:val="00B9F2"/>
                <w:spacing w:val="-5"/>
                <w:sz w:val="24"/>
                <w:szCs w:val="24"/>
              </w:rPr>
              <w:t xml:space="preserve"> </w:t>
            </w:r>
            <w:r w:rsidRPr="00527C19">
              <w:rPr>
                <w:color w:val="00B9F2"/>
                <w:sz w:val="24"/>
                <w:szCs w:val="24"/>
              </w:rPr>
              <w:t>The</w:t>
            </w:r>
            <w:r w:rsidRPr="00527C19">
              <w:rPr>
                <w:color w:val="00B9F2"/>
                <w:spacing w:val="-6"/>
                <w:sz w:val="24"/>
                <w:szCs w:val="24"/>
              </w:rPr>
              <w:t xml:space="preserve"> </w:t>
            </w:r>
            <w:r w:rsidRPr="00527C19">
              <w:rPr>
                <w:color w:val="00B9F2"/>
                <w:sz w:val="24"/>
                <w:szCs w:val="24"/>
              </w:rPr>
              <w:t>engagement</w:t>
            </w:r>
            <w:r w:rsidRPr="00527C19">
              <w:rPr>
                <w:color w:val="00B9F2"/>
                <w:spacing w:val="-5"/>
                <w:sz w:val="24"/>
                <w:szCs w:val="24"/>
              </w:rPr>
              <w:t xml:space="preserve"> </w:t>
            </w:r>
            <w:r w:rsidRPr="00527C19">
              <w:rPr>
                <w:color w:val="00B9F2"/>
                <w:sz w:val="24"/>
                <w:szCs w:val="24"/>
              </w:rPr>
              <w:t>of</w:t>
            </w:r>
            <w:r w:rsidRPr="00527C19">
              <w:rPr>
                <w:color w:val="00B9F2"/>
                <w:spacing w:val="-6"/>
                <w:sz w:val="24"/>
                <w:szCs w:val="24"/>
              </w:rPr>
              <w:t xml:space="preserve"> </w:t>
            </w:r>
            <w:r w:rsidRPr="00527C19">
              <w:rPr>
                <w:color w:val="00B9F2"/>
                <w:sz w:val="24"/>
                <w:szCs w:val="24"/>
                <w:u w:val="single" w:color="00B9F2"/>
              </w:rPr>
              <w:t>all</w:t>
            </w:r>
            <w:r w:rsidRPr="00527C19">
              <w:rPr>
                <w:color w:val="00B9F2"/>
                <w:spacing w:val="-6"/>
                <w:sz w:val="24"/>
                <w:szCs w:val="24"/>
              </w:rPr>
              <w:t xml:space="preserve"> </w:t>
            </w:r>
            <w:r w:rsidRPr="00527C19">
              <w:rPr>
                <w:color w:val="00B9F2"/>
                <w:sz w:val="24"/>
                <w:szCs w:val="24"/>
              </w:rPr>
              <w:t>pupils</w:t>
            </w:r>
            <w:r w:rsidRPr="00527C19">
              <w:rPr>
                <w:color w:val="00B9F2"/>
                <w:spacing w:val="-6"/>
                <w:sz w:val="24"/>
                <w:szCs w:val="24"/>
              </w:rPr>
              <w:t xml:space="preserve"> </w:t>
            </w:r>
            <w:r w:rsidRPr="00527C19">
              <w:rPr>
                <w:color w:val="00B9F2"/>
                <w:sz w:val="24"/>
                <w:szCs w:val="24"/>
              </w:rPr>
              <w:t>in</w:t>
            </w:r>
            <w:r w:rsidRPr="00527C19">
              <w:rPr>
                <w:color w:val="00B9F2"/>
                <w:spacing w:val="-6"/>
                <w:sz w:val="24"/>
                <w:szCs w:val="24"/>
              </w:rPr>
              <w:t xml:space="preserve"> </w:t>
            </w:r>
            <w:r w:rsidRPr="00527C19">
              <w:rPr>
                <w:color w:val="00B9F2"/>
                <w:sz w:val="24"/>
                <w:szCs w:val="24"/>
              </w:rPr>
              <w:t>regular</w:t>
            </w:r>
            <w:r w:rsidRPr="00527C19">
              <w:rPr>
                <w:color w:val="00B9F2"/>
                <w:spacing w:val="-5"/>
                <w:sz w:val="24"/>
                <w:szCs w:val="24"/>
              </w:rPr>
              <w:t xml:space="preserve"> </w:t>
            </w:r>
            <w:r w:rsidRPr="00527C19">
              <w:rPr>
                <w:color w:val="00B9F2"/>
                <w:sz w:val="24"/>
                <w:szCs w:val="24"/>
              </w:rPr>
              <w:t>physical</w:t>
            </w:r>
            <w:r w:rsidRPr="00527C19">
              <w:rPr>
                <w:color w:val="00B9F2"/>
                <w:spacing w:val="-6"/>
                <w:sz w:val="24"/>
                <w:szCs w:val="24"/>
              </w:rPr>
              <w:t xml:space="preserve"> </w:t>
            </w:r>
            <w:r w:rsidRPr="00527C19">
              <w:rPr>
                <w:color w:val="00B9F2"/>
                <w:sz w:val="24"/>
                <w:szCs w:val="24"/>
              </w:rPr>
              <w:t>activity</w:t>
            </w:r>
            <w:r w:rsidRPr="00527C19">
              <w:rPr>
                <w:color w:val="00B9F2"/>
                <w:spacing w:val="-6"/>
                <w:sz w:val="24"/>
                <w:szCs w:val="24"/>
              </w:rPr>
              <w:t xml:space="preserve"> </w:t>
            </w:r>
            <w:r w:rsidRPr="00527C19">
              <w:rPr>
                <w:color w:val="00B9F2"/>
                <w:sz w:val="24"/>
                <w:szCs w:val="24"/>
              </w:rPr>
              <w:t>–</w:t>
            </w:r>
            <w:r w:rsidRPr="00527C19">
              <w:rPr>
                <w:color w:val="00B9F2"/>
                <w:spacing w:val="-6"/>
                <w:sz w:val="24"/>
                <w:szCs w:val="24"/>
              </w:rPr>
              <w:t xml:space="preserve"> </w:t>
            </w:r>
            <w:r w:rsidRPr="00527C19">
              <w:rPr>
                <w:color w:val="00B9F2"/>
                <w:sz w:val="24"/>
                <w:szCs w:val="24"/>
              </w:rPr>
              <w:t>Chief</w:t>
            </w:r>
            <w:r w:rsidRPr="00527C19">
              <w:rPr>
                <w:color w:val="00B9F2"/>
                <w:spacing w:val="-6"/>
                <w:sz w:val="24"/>
                <w:szCs w:val="24"/>
              </w:rPr>
              <w:t xml:space="preserve"> </w:t>
            </w:r>
            <w:r w:rsidRPr="00527C19">
              <w:rPr>
                <w:color w:val="00B9F2"/>
                <w:sz w:val="24"/>
                <w:szCs w:val="24"/>
              </w:rPr>
              <w:t>Medical</w:t>
            </w:r>
            <w:r w:rsidRPr="00527C19">
              <w:rPr>
                <w:color w:val="00B9F2"/>
                <w:spacing w:val="-6"/>
                <w:sz w:val="24"/>
                <w:szCs w:val="24"/>
              </w:rPr>
              <w:t xml:space="preserve"> </w:t>
            </w:r>
            <w:r w:rsidRPr="00527C19">
              <w:rPr>
                <w:color w:val="00B9F2"/>
                <w:sz w:val="24"/>
                <w:szCs w:val="24"/>
              </w:rPr>
              <w:t>Officers</w:t>
            </w:r>
            <w:r w:rsidRPr="00527C19">
              <w:rPr>
                <w:color w:val="00B9F2"/>
                <w:spacing w:val="-5"/>
                <w:sz w:val="24"/>
                <w:szCs w:val="24"/>
              </w:rPr>
              <w:t xml:space="preserve"> </w:t>
            </w:r>
            <w:r w:rsidRPr="00527C19">
              <w:rPr>
                <w:color w:val="00B9F2"/>
                <w:sz w:val="24"/>
                <w:szCs w:val="24"/>
              </w:rPr>
              <w:t>guidelines</w:t>
            </w:r>
            <w:r w:rsidRPr="00527C19">
              <w:rPr>
                <w:color w:val="00B9F2"/>
                <w:spacing w:val="-5"/>
                <w:sz w:val="24"/>
                <w:szCs w:val="24"/>
              </w:rPr>
              <w:t xml:space="preserve"> </w:t>
            </w:r>
            <w:r w:rsidRPr="00527C19">
              <w:rPr>
                <w:color w:val="00B9F2"/>
                <w:sz w:val="24"/>
                <w:szCs w:val="24"/>
              </w:rPr>
              <w:t>recommend</w:t>
            </w:r>
            <w:r w:rsidRPr="00527C19">
              <w:rPr>
                <w:color w:val="00B9F2"/>
                <w:spacing w:val="-6"/>
                <w:sz w:val="24"/>
                <w:szCs w:val="24"/>
              </w:rPr>
              <w:t xml:space="preserve"> </w:t>
            </w:r>
            <w:r w:rsidRPr="00527C19">
              <w:rPr>
                <w:color w:val="00B9F2"/>
                <w:sz w:val="24"/>
                <w:szCs w:val="24"/>
              </w:rPr>
              <w:t>that</w:t>
            </w:r>
            <w:r w:rsidRPr="00527C19">
              <w:rPr>
                <w:color w:val="00B9F2"/>
                <w:spacing w:val="-52"/>
                <w:sz w:val="24"/>
                <w:szCs w:val="24"/>
              </w:rPr>
              <w:t xml:space="preserve"> </w:t>
            </w:r>
            <w:r w:rsidRPr="00527C19">
              <w:rPr>
                <w:color w:val="00B9F2"/>
                <w:sz w:val="24"/>
                <w:szCs w:val="24"/>
              </w:rPr>
              <w:t>primary</w:t>
            </w:r>
            <w:r w:rsidRPr="00527C19">
              <w:rPr>
                <w:color w:val="00B9F2"/>
                <w:spacing w:val="-1"/>
                <w:sz w:val="24"/>
                <w:szCs w:val="24"/>
              </w:rPr>
              <w:t xml:space="preserve"> </w:t>
            </w:r>
            <w:r w:rsidRPr="00527C19">
              <w:rPr>
                <w:color w:val="00B9F2"/>
                <w:sz w:val="24"/>
                <w:szCs w:val="24"/>
              </w:rPr>
              <w:t>school</w:t>
            </w:r>
            <w:r w:rsidRPr="00527C19">
              <w:rPr>
                <w:color w:val="00B9F2"/>
                <w:spacing w:val="-2"/>
                <w:sz w:val="24"/>
                <w:szCs w:val="24"/>
              </w:rPr>
              <w:t xml:space="preserve"> </w:t>
            </w:r>
            <w:r w:rsidRPr="00527C19">
              <w:rPr>
                <w:color w:val="00B9F2"/>
                <w:sz w:val="24"/>
                <w:szCs w:val="24"/>
              </w:rPr>
              <w:t>pupils</w:t>
            </w:r>
            <w:r w:rsidRPr="00527C19">
              <w:rPr>
                <w:color w:val="00B9F2"/>
                <w:spacing w:val="-2"/>
                <w:sz w:val="24"/>
                <w:szCs w:val="24"/>
              </w:rPr>
              <w:t xml:space="preserve"> </w:t>
            </w:r>
            <w:r w:rsidRPr="00527C19">
              <w:rPr>
                <w:color w:val="00B9F2"/>
                <w:sz w:val="24"/>
                <w:szCs w:val="24"/>
              </w:rPr>
              <w:t>undertake</w:t>
            </w:r>
            <w:r w:rsidRPr="00527C19">
              <w:rPr>
                <w:color w:val="00B9F2"/>
                <w:spacing w:val="-1"/>
                <w:sz w:val="24"/>
                <w:szCs w:val="24"/>
              </w:rPr>
              <w:t xml:space="preserve"> </w:t>
            </w:r>
            <w:r w:rsidRPr="00527C19">
              <w:rPr>
                <w:color w:val="00B9F2"/>
                <w:sz w:val="24"/>
                <w:szCs w:val="24"/>
              </w:rPr>
              <w:t>at</w:t>
            </w:r>
            <w:r w:rsidRPr="00527C19">
              <w:rPr>
                <w:color w:val="00B9F2"/>
                <w:spacing w:val="-1"/>
                <w:sz w:val="24"/>
                <w:szCs w:val="24"/>
              </w:rPr>
              <w:t xml:space="preserve"> </w:t>
            </w:r>
            <w:r w:rsidRPr="00527C19">
              <w:rPr>
                <w:color w:val="00B9F2"/>
                <w:sz w:val="24"/>
                <w:szCs w:val="24"/>
              </w:rPr>
              <w:t>least</w:t>
            </w:r>
            <w:r w:rsidRPr="00527C19">
              <w:rPr>
                <w:color w:val="00B9F2"/>
                <w:spacing w:val="-1"/>
                <w:sz w:val="24"/>
                <w:szCs w:val="24"/>
              </w:rPr>
              <w:t xml:space="preserve"> </w:t>
            </w:r>
            <w:r w:rsidRPr="00527C19">
              <w:rPr>
                <w:color w:val="00B9F2"/>
                <w:sz w:val="24"/>
                <w:szCs w:val="24"/>
              </w:rPr>
              <w:t>30 minutes</w:t>
            </w:r>
            <w:r w:rsidRPr="00527C19">
              <w:rPr>
                <w:color w:val="00B9F2"/>
                <w:spacing w:val="-1"/>
                <w:sz w:val="24"/>
                <w:szCs w:val="24"/>
              </w:rPr>
              <w:t xml:space="preserve"> </w:t>
            </w:r>
            <w:r w:rsidRPr="00527C19">
              <w:rPr>
                <w:color w:val="00B9F2"/>
                <w:sz w:val="24"/>
                <w:szCs w:val="24"/>
              </w:rPr>
              <w:t>of</w:t>
            </w:r>
            <w:r w:rsidRPr="00527C19">
              <w:rPr>
                <w:color w:val="00B9F2"/>
                <w:spacing w:val="-2"/>
                <w:sz w:val="24"/>
                <w:szCs w:val="24"/>
              </w:rPr>
              <w:t xml:space="preserve"> </w:t>
            </w:r>
            <w:r w:rsidRPr="00527C19">
              <w:rPr>
                <w:color w:val="00B9F2"/>
                <w:sz w:val="24"/>
                <w:szCs w:val="24"/>
              </w:rPr>
              <w:t>physical</w:t>
            </w:r>
            <w:r w:rsidRPr="00527C19">
              <w:rPr>
                <w:color w:val="00B9F2"/>
                <w:spacing w:val="-2"/>
                <w:sz w:val="24"/>
                <w:szCs w:val="24"/>
              </w:rPr>
              <w:t xml:space="preserve"> </w:t>
            </w:r>
            <w:r w:rsidRPr="00527C19">
              <w:rPr>
                <w:color w:val="00B9F2"/>
                <w:sz w:val="24"/>
                <w:szCs w:val="24"/>
              </w:rPr>
              <w:t>activity</w:t>
            </w:r>
            <w:r w:rsidRPr="00527C19">
              <w:rPr>
                <w:color w:val="00B9F2"/>
                <w:spacing w:val="-2"/>
                <w:sz w:val="24"/>
                <w:szCs w:val="24"/>
              </w:rPr>
              <w:t xml:space="preserve"> </w:t>
            </w:r>
            <w:r w:rsidRPr="00527C19">
              <w:rPr>
                <w:color w:val="00B9F2"/>
                <w:sz w:val="24"/>
                <w:szCs w:val="24"/>
              </w:rPr>
              <w:t>a</w:t>
            </w:r>
            <w:r w:rsidRPr="00527C19">
              <w:rPr>
                <w:color w:val="00B9F2"/>
                <w:spacing w:val="-2"/>
                <w:sz w:val="24"/>
                <w:szCs w:val="24"/>
              </w:rPr>
              <w:t xml:space="preserve"> </w:t>
            </w:r>
            <w:r w:rsidRPr="00527C19">
              <w:rPr>
                <w:color w:val="00B9F2"/>
                <w:sz w:val="24"/>
                <w:szCs w:val="24"/>
              </w:rPr>
              <w:t>day</w:t>
            </w:r>
            <w:r w:rsidRPr="00527C19">
              <w:rPr>
                <w:color w:val="00B9F2"/>
                <w:spacing w:val="-1"/>
                <w:sz w:val="24"/>
                <w:szCs w:val="24"/>
              </w:rPr>
              <w:t xml:space="preserve"> </w:t>
            </w:r>
            <w:r w:rsidRPr="00527C19">
              <w:rPr>
                <w:color w:val="00B9F2"/>
                <w:sz w:val="24"/>
                <w:szCs w:val="24"/>
              </w:rPr>
              <w:t>in</w:t>
            </w:r>
            <w:r w:rsidRPr="00527C19">
              <w:rPr>
                <w:color w:val="00B9F2"/>
                <w:spacing w:val="-1"/>
                <w:sz w:val="24"/>
                <w:szCs w:val="24"/>
              </w:rPr>
              <w:t xml:space="preserve"> </w:t>
            </w:r>
            <w:r w:rsidRPr="00527C19">
              <w:rPr>
                <w:color w:val="00B9F2"/>
                <w:sz w:val="24"/>
                <w:szCs w:val="24"/>
              </w:rPr>
              <w:t>school</w:t>
            </w:r>
          </w:p>
        </w:tc>
        <w:tc>
          <w:tcPr>
            <w:tcW w:w="3134" w:type="dxa"/>
          </w:tcPr>
          <w:p w:rsidR="00C658FB" w:rsidRPr="00527C19" w:rsidRDefault="00D131A0">
            <w:pPr>
              <w:pStyle w:val="TableParagraph"/>
              <w:spacing w:before="41" w:line="272" w:lineRule="exact"/>
              <w:rPr>
                <w:sz w:val="24"/>
                <w:szCs w:val="24"/>
              </w:rPr>
            </w:pPr>
            <w:r w:rsidRPr="00527C19">
              <w:rPr>
                <w:color w:val="231F20"/>
                <w:sz w:val="24"/>
                <w:szCs w:val="24"/>
              </w:rPr>
              <w:t>Percentage</w:t>
            </w:r>
            <w:r w:rsidRPr="00527C19">
              <w:rPr>
                <w:color w:val="231F20"/>
                <w:spacing w:val="-9"/>
                <w:sz w:val="24"/>
                <w:szCs w:val="24"/>
              </w:rPr>
              <w:t xml:space="preserve"> </w:t>
            </w:r>
            <w:r w:rsidRPr="00527C19">
              <w:rPr>
                <w:color w:val="231F20"/>
                <w:sz w:val="24"/>
                <w:szCs w:val="24"/>
              </w:rPr>
              <w:t>of</w:t>
            </w:r>
            <w:r w:rsidRPr="00527C19">
              <w:rPr>
                <w:color w:val="231F20"/>
                <w:spacing w:val="-9"/>
                <w:sz w:val="24"/>
                <w:szCs w:val="24"/>
              </w:rPr>
              <w:t xml:space="preserve"> </w:t>
            </w:r>
            <w:r w:rsidRPr="00527C19">
              <w:rPr>
                <w:color w:val="231F20"/>
                <w:sz w:val="24"/>
                <w:szCs w:val="24"/>
              </w:rPr>
              <w:t>total</w:t>
            </w:r>
            <w:r w:rsidRPr="00527C19">
              <w:rPr>
                <w:color w:val="231F20"/>
                <w:spacing w:val="-10"/>
                <w:sz w:val="24"/>
                <w:szCs w:val="24"/>
              </w:rPr>
              <w:t xml:space="preserve"> </w:t>
            </w:r>
            <w:r w:rsidRPr="00527C19">
              <w:rPr>
                <w:color w:val="231F20"/>
                <w:sz w:val="24"/>
                <w:szCs w:val="24"/>
              </w:rPr>
              <w:t>allocation:</w:t>
            </w:r>
          </w:p>
        </w:tc>
      </w:tr>
      <w:tr w:rsidR="00C658FB" w:rsidRPr="00527C19">
        <w:trPr>
          <w:trHeight w:val="332"/>
        </w:trPr>
        <w:tc>
          <w:tcPr>
            <w:tcW w:w="12243" w:type="dxa"/>
            <w:gridSpan w:val="4"/>
            <w:vMerge/>
            <w:tcBorders>
              <w:top w:val="nil"/>
            </w:tcBorders>
          </w:tcPr>
          <w:p w:rsidR="00C658FB" w:rsidRPr="00527C19" w:rsidRDefault="00C658FB">
            <w:pPr>
              <w:rPr>
                <w:sz w:val="24"/>
                <w:szCs w:val="24"/>
              </w:rPr>
            </w:pPr>
          </w:p>
        </w:tc>
        <w:tc>
          <w:tcPr>
            <w:tcW w:w="3134" w:type="dxa"/>
          </w:tcPr>
          <w:p w:rsidR="00C658FB" w:rsidRPr="00527C19" w:rsidRDefault="00B539FB">
            <w:pPr>
              <w:pStyle w:val="TableParagraph"/>
              <w:spacing w:before="54"/>
              <w:ind w:left="32"/>
              <w:rPr>
                <w:sz w:val="24"/>
                <w:szCs w:val="24"/>
              </w:rPr>
            </w:pPr>
            <w:r>
              <w:rPr>
                <w:sz w:val="24"/>
                <w:szCs w:val="24"/>
              </w:rPr>
              <w:t>59</w:t>
            </w:r>
            <w:bookmarkStart w:id="0" w:name="_GoBack"/>
            <w:bookmarkEnd w:id="0"/>
            <w:r w:rsidR="00DD4CDD">
              <w:rPr>
                <w:sz w:val="24"/>
                <w:szCs w:val="24"/>
              </w:rPr>
              <w:t>%</w:t>
            </w:r>
          </w:p>
        </w:tc>
      </w:tr>
      <w:tr w:rsidR="00C658FB" w:rsidRPr="00527C19">
        <w:trPr>
          <w:trHeight w:val="390"/>
        </w:trPr>
        <w:tc>
          <w:tcPr>
            <w:tcW w:w="3720" w:type="dxa"/>
          </w:tcPr>
          <w:p w:rsidR="00C658FB" w:rsidRPr="00527C19" w:rsidRDefault="00D131A0">
            <w:pPr>
              <w:pStyle w:val="TableParagraph"/>
              <w:spacing w:before="41"/>
              <w:ind w:left="1535" w:right="1515"/>
              <w:jc w:val="center"/>
              <w:rPr>
                <w:rFonts w:asciiTheme="minorHAnsi" w:hAnsiTheme="minorHAnsi" w:cstheme="minorHAnsi"/>
                <w:b/>
                <w:sz w:val="24"/>
                <w:szCs w:val="24"/>
              </w:rPr>
            </w:pPr>
            <w:r w:rsidRPr="00527C19">
              <w:rPr>
                <w:rFonts w:asciiTheme="minorHAnsi" w:hAnsiTheme="minorHAnsi" w:cstheme="minorHAnsi"/>
                <w:b/>
                <w:color w:val="231F20"/>
                <w:sz w:val="24"/>
                <w:szCs w:val="24"/>
              </w:rPr>
              <w:t>Intent</w:t>
            </w:r>
          </w:p>
        </w:tc>
        <w:tc>
          <w:tcPr>
            <w:tcW w:w="5216" w:type="dxa"/>
            <w:gridSpan w:val="2"/>
          </w:tcPr>
          <w:p w:rsidR="00C658FB" w:rsidRPr="00527C19" w:rsidRDefault="00D131A0">
            <w:pPr>
              <w:pStyle w:val="TableParagraph"/>
              <w:spacing w:before="41"/>
              <w:ind w:left="1780" w:right="1760"/>
              <w:jc w:val="center"/>
              <w:rPr>
                <w:rFonts w:asciiTheme="minorHAnsi" w:hAnsiTheme="minorHAnsi" w:cstheme="minorHAnsi"/>
                <w:b/>
                <w:sz w:val="24"/>
                <w:szCs w:val="24"/>
              </w:rPr>
            </w:pPr>
            <w:r w:rsidRPr="00527C19">
              <w:rPr>
                <w:rFonts w:asciiTheme="minorHAnsi" w:hAnsiTheme="minorHAnsi" w:cstheme="minorHAnsi"/>
                <w:b/>
                <w:color w:val="231F20"/>
                <w:sz w:val="24"/>
                <w:szCs w:val="24"/>
              </w:rPr>
              <w:t>Implementation</w:t>
            </w:r>
          </w:p>
        </w:tc>
        <w:tc>
          <w:tcPr>
            <w:tcW w:w="3307" w:type="dxa"/>
          </w:tcPr>
          <w:p w:rsidR="00C658FB" w:rsidRPr="00527C19" w:rsidRDefault="00D131A0">
            <w:pPr>
              <w:pStyle w:val="TableParagraph"/>
              <w:spacing w:before="41"/>
              <w:ind w:left="1288" w:right="1268"/>
              <w:jc w:val="center"/>
              <w:rPr>
                <w:rFonts w:asciiTheme="minorHAnsi" w:hAnsiTheme="minorHAnsi" w:cstheme="minorHAnsi"/>
                <w:b/>
                <w:sz w:val="24"/>
                <w:szCs w:val="24"/>
              </w:rPr>
            </w:pPr>
            <w:r w:rsidRPr="00527C19">
              <w:rPr>
                <w:rFonts w:asciiTheme="minorHAnsi" w:hAnsiTheme="minorHAnsi" w:cstheme="minorHAnsi"/>
                <w:b/>
                <w:color w:val="231F20"/>
                <w:sz w:val="24"/>
                <w:szCs w:val="24"/>
              </w:rPr>
              <w:t>Impact</w:t>
            </w:r>
          </w:p>
        </w:tc>
        <w:tc>
          <w:tcPr>
            <w:tcW w:w="3134" w:type="dxa"/>
          </w:tcPr>
          <w:p w:rsidR="00C658FB" w:rsidRPr="00527C19" w:rsidRDefault="00C658FB">
            <w:pPr>
              <w:pStyle w:val="TableParagraph"/>
              <w:ind w:left="0"/>
              <w:rPr>
                <w:rFonts w:asciiTheme="minorHAnsi" w:hAnsiTheme="minorHAnsi" w:cstheme="minorHAnsi"/>
                <w:sz w:val="24"/>
                <w:szCs w:val="24"/>
              </w:rPr>
            </w:pPr>
          </w:p>
        </w:tc>
      </w:tr>
      <w:tr w:rsidR="00C658FB" w:rsidRPr="00527C19">
        <w:trPr>
          <w:trHeight w:val="1472"/>
        </w:trPr>
        <w:tc>
          <w:tcPr>
            <w:tcW w:w="3720" w:type="dxa"/>
          </w:tcPr>
          <w:p w:rsidR="00C658FB" w:rsidRPr="00527C19" w:rsidRDefault="00D131A0">
            <w:pPr>
              <w:pStyle w:val="TableParagraph"/>
              <w:spacing w:before="46" w:line="235" w:lineRule="auto"/>
              <w:ind w:left="79" w:right="303"/>
              <w:rPr>
                <w:rFonts w:asciiTheme="minorHAnsi" w:hAnsiTheme="minorHAnsi" w:cstheme="minorHAnsi"/>
                <w:sz w:val="24"/>
                <w:szCs w:val="24"/>
              </w:rPr>
            </w:pPr>
            <w:r w:rsidRPr="00527C19">
              <w:rPr>
                <w:rFonts w:asciiTheme="minorHAnsi" w:hAnsiTheme="minorHAnsi" w:cstheme="minorHAnsi"/>
                <w:color w:val="231F20"/>
                <w:sz w:val="24"/>
                <w:szCs w:val="24"/>
              </w:rPr>
              <w:t>Your school focus should be clear</w:t>
            </w:r>
            <w:r w:rsidRPr="00527C19">
              <w:rPr>
                <w:rFonts w:asciiTheme="minorHAnsi" w:hAnsiTheme="minorHAnsi" w:cstheme="minorHAnsi"/>
                <w:color w:val="231F20"/>
                <w:spacing w:val="1"/>
                <w:sz w:val="24"/>
                <w:szCs w:val="24"/>
              </w:rPr>
              <w:t xml:space="preserve"> </w:t>
            </w:r>
            <w:r w:rsidRPr="00527C19">
              <w:rPr>
                <w:rFonts w:asciiTheme="minorHAnsi" w:hAnsiTheme="minorHAnsi" w:cstheme="minorHAnsi"/>
                <w:color w:val="231F20"/>
                <w:sz w:val="24"/>
                <w:szCs w:val="24"/>
              </w:rPr>
              <w:t>what</w:t>
            </w:r>
            <w:r w:rsidRPr="00527C19">
              <w:rPr>
                <w:rFonts w:asciiTheme="minorHAnsi" w:hAnsiTheme="minorHAnsi" w:cstheme="minorHAnsi"/>
                <w:color w:val="231F20"/>
                <w:spacing w:val="-4"/>
                <w:sz w:val="24"/>
                <w:szCs w:val="24"/>
              </w:rPr>
              <w:t xml:space="preserve"> </w:t>
            </w:r>
            <w:r w:rsidRPr="00527C19">
              <w:rPr>
                <w:rFonts w:asciiTheme="minorHAnsi" w:hAnsiTheme="minorHAnsi" w:cstheme="minorHAnsi"/>
                <w:color w:val="231F20"/>
                <w:sz w:val="24"/>
                <w:szCs w:val="24"/>
              </w:rPr>
              <w:t>you</w:t>
            </w:r>
            <w:r w:rsidRPr="00527C19">
              <w:rPr>
                <w:rFonts w:asciiTheme="minorHAnsi" w:hAnsiTheme="minorHAnsi" w:cstheme="minorHAnsi"/>
                <w:color w:val="231F20"/>
                <w:spacing w:val="-4"/>
                <w:sz w:val="24"/>
                <w:szCs w:val="24"/>
              </w:rPr>
              <w:t xml:space="preserve"> </w:t>
            </w:r>
            <w:r w:rsidRPr="00527C19">
              <w:rPr>
                <w:rFonts w:asciiTheme="minorHAnsi" w:hAnsiTheme="minorHAnsi" w:cstheme="minorHAnsi"/>
                <w:color w:val="231F20"/>
                <w:sz w:val="24"/>
                <w:szCs w:val="24"/>
              </w:rPr>
              <w:t>want</w:t>
            </w:r>
            <w:r w:rsidRPr="00527C19">
              <w:rPr>
                <w:rFonts w:asciiTheme="minorHAnsi" w:hAnsiTheme="minorHAnsi" w:cstheme="minorHAnsi"/>
                <w:color w:val="231F20"/>
                <w:spacing w:val="-4"/>
                <w:sz w:val="24"/>
                <w:szCs w:val="24"/>
              </w:rPr>
              <w:t xml:space="preserve"> </w:t>
            </w:r>
            <w:r w:rsidRPr="00527C19">
              <w:rPr>
                <w:rFonts w:asciiTheme="minorHAnsi" w:hAnsiTheme="minorHAnsi" w:cstheme="minorHAnsi"/>
                <w:color w:val="231F20"/>
                <w:sz w:val="24"/>
                <w:szCs w:val="24"/>
              </w:rPr>
              <w:t>the</w:t>
            </w:r>
            <w:r w:rsidRPr="00527C19">
              <w:rPr>
                <w:rFonts w:asciiTheme="minorHAnsi" w:hAnsiTheme="minorHAnsi" w:cstheme="minorHAnsi"/>
                <w:color w:val="231F20"/>
                <w:spacing w:val="-3"/>
                <w:sz w:val="24"/>
                <w:szCs w:val="24"/>
              </w:rPr>
              <w:t xml:space="preserve"> </w:t>
            </w:r>
            <w:r w:rsidRPr="00527C19">
              <w:rPr>
                <w:rFonts w:asciiTheme="minorHAnsi" w:hAnsiTheme="minorHAnsi" w:cstheme="minorHAnsi"/>
                <w:color w:val="231F20"/>
                <w:sz w:val="24"/>
                <w:szCs w:val="24"/>
              </w:rPr>
              <w:t>pupils</w:t>
            </w:r>
            <w:r w:rsidRPr="00527C19">
              <w:rPr>
                <w:rFonts w:asciiTheme="minorHAnsi" w:hAnsiTheme="minorHAnsi" w:cstheme="minorHAnsi"/>
                <w:color w:val="231F20"/>
                <w:spacing w:val="-4"/>
                <w:sz w:val="24"/>
                <w:szCs w:val="24"/>
              </w:rPr>
              <w:t xml:space="preserve"> </w:t>
            </w:r>
            <w:r w:rsidRPr="00527C19">
              <w:rPr>
                <w:rFonts w:asciiTheme="minorHAnsi" w:hAnsiTheme="minorHAnsi" w:cstheme="minorHAnsi"/>
                <w:color w:val="231F20"/>
                <w:sz w:val="24"/>
                <w:szCs w:val="24"/>
              </w:rPr>
              <w:t>to</w:t>
            </w:r>
            <w:r w:rsidRPr="00527C19">
              <w:rPr>
                <w:rFonts w:asciiTheme="minorHAnsi" w:hAnsiTheme="minorHAnsi" w:cstheme="minorHAnsi"/>
                <w:color w:val="231F20"/>
                <w:spacing w:val="-5"/>
                <w:sz w:val="24"/>
                <w:szCs w:val="24"/>
              </w:rPr>
              <w:t xml:space="preserve"> </w:t>
            </w:r>
            <w:r w:rsidRPr="00527C19">
              <w:rPr>
                <w:rFonts w:asciiTheme="minorHAnsi" w:hAnsiTheme="minorHAnsi" w:cstheme="minorHAnsi"/>
                <w:color w:val="231F20"/>
                <w:sz w:val="24"/>
                <w:szCs w:val="24"/>
              </w:rPr>
              <w:t>know</w:t>
            </w:r>
            <w:r w:rsidRPr="00527C19">
              <w:rPr>
                <w:rFonts w:asciiTheme="minorHAnsi" w:hAnsiTheme="minorHAnsi" w:cstheme="minorHAnsi"/>
                <w:color w:val="231F20"/>
                <w:spacing w:val="-51"/>
                <w:sz w:val="24"/>
                <w:szCs w:val="24"/>
              </w:rPr>
              <w:t xml:space="preserve"> </w:t>
            </w:r>
            <w:r w:rsidRPr="00527C19">
              <w:rPr>
                <w:rFonts w:asciiTheme="minorHAnsi" w:hAnsiTheme="minorHAnsi" w:cstheme="minorHAnsi"/>
                <w:color w:val="231F20"/>
                <w:sz w:val="24"/>
                <w:szCs w:val="24"/>
              </w:rPr>
              <w:t>and</w:t>
            </w:r>
            <w:r w:rsidRPr="00527C19">
              <w:rPr>
                <w:rFonts w:asciiTheme="minorHAnsi" w:hAnsiTheme="minorHAnsi" w:cstheme="minorHAnsi"/>
                <w:color w:val="231F20"/>
                <w:spacing w:val="-2"/>
                <w:sz w:val="24"/>
                <w:szCs w:val="24"/>
              </w:rPr>
              <w:t xml:space="preserve"> </w:t>
            </w:r>
            <w:r w:rsidRPr="00527C19">
              <w:rPr>
                <w:rFonts w:asciiTheme="minorHAnsi" w:hAnsiTheme="minorHAnsi" w:cstheme="minorHAnsi"/>
                <w:color w:val="231F20"/>
                <w:sz w:val="24"/>
                <w:szCs w:val="24"/>
              </w:rPr>
              <w:t>be</w:t>
            </w:r>
            <w:r w:rsidRPr="00527C19">
              <w:rPr>
                <w:rFonts w:asciiTheme="minorHAnsi" w:hAnsiTheme="minorHAnsi" w:cstheme="minorHAnsi"/>
                <w:color w:val="231F20"/>
                <w:spacing w:val="-1"/>
                <w:sz w:val="24"/>
                <w:szCs w:val="24"/>
              </w:rPr>
              <w:t xml:space="preserve"> </w:t>
            </w:r>
            <w:r w:rsidRPr="00527C19">
              <w:rPr>
                <w:rFonts w:asciiTheme="minorHAnsi" w:hAnsiTheme="minorHAnsi" w:cstheme="minorHAnsi"/>
                <w:color w:val="231F20"/>
                <w:sz w:val="24"/>
                <w:szCs w:val="24"/>
              </w:rPr>
              <w:t>able</w:t>
            </w:r>
            <w:r w:rsidRPr="00527C19">
              <w:rPr>
                <w:rFonts w:asciiTheme="minorHAnsi" w:hAnsiTheme="minorHAnsi" w:cstheme="minorHAnsi"/>
                <w:color w:val="231F20"/>
                <w:spacing w:val="-1"/>
                <w:sz w:val="24"/>
                <w:szCs w:val="24"/>
              </w:rPr>
              <w:t xml:space="preserve"> </w:t>
            </w:r>
            <w:r w:rsidRPr="00527C19">
              <w:rPr>
                <w:rFonts w:asciiTheme="minorHAnsi" w:hAnsiTheme="minorHAnsi" w:cstheme="minorHAnsi"/>
                <w:color w:val="231F20"/>
                <w:sz w:val="24"/>
                <w:szCs w:val="24"/>
              </w:rPr>
              <w:t>to</w:t>
            </w:r>
            <w:r w:rsidRPr="00527C19">
              <w:rPr>
                <w:rFonts w:asciiTheme="minorHAnsi" w:hAnsiTheme="minorHAnsi" w:cstheme="minorHAnsi"/>
                <w:color w:val="231F20"/>
                <w:spacing w:val="-1"/>
                <w:sz w:val="24"/>
                <w:szCs w:val="24"/>
              </w:rPr>
              <w:t xml:space="preserve"> </w:t>
            </w:r>
            <w:r w:rsidRPr="00527C19">
              <w:rPr>
                <w:rFonts w:asciiTheme="minorHAnsi" w:hAnsiTheme="minorHAnsi" w:cstheme="minorHAnsi"/>
                <w:color w:val="231F20"/>
                <w:sz w:val="24"/>
                <w:szCs w:val="24"/>
              </w:rPr>
              <w:t>do</w:t>
            </w:r>
            <w:r w:rsidRPr="00527C19">
              <w:rPr>
                <w:rFonts w:asciiTheme="minorHAnsi" w:hAnsiTheme="minorHAnsi" w:cstheme="minorHAnsi"/>
                <w:color w:val="231F20"/>
                <w:spacing w:val="-2"/>
                <w:sz w:val="24"/>
                <w:szCs w:val="24"/>
              </w:rPr>
              <w:t xml:space="preserve"> </w:t>
            </w:r>
            <w:r w:rsidRPr="00527C19">
              <w:rPr>
                <w:rFonts w:asciiTheme="minorHAnsi" w:hAnsiTheme="minorHAnsi" w:cstheme="minorHAnsi"/>
                <w:color w:val="231F20"/>
                <w:sz w:val="24"/>
                <w:szCs w:val="24"/>
              </w:rPr>
              <w:t>and</w:t>
            </w:r>
            <w:r w:rsidRPr="00527C19">
              <w:rPr>
                <w:rFonts w:asciiTheme="minorHAnsi" w:hAnsiTheme="minorHAnsi" w:cstheme="minorHAnsi"/>
                <w:color w:val="231F20"/>
                <w:spacing w:val="-1"/>
                <w:sz w:val="24"/>
                <w:szCs w:val="24"/>
              </w:rPr>
              <w:t xml:space="preserve"> </w:t>
            </w:r>
            <w:r w:rsidRPr="00527C19">
              <w:rPr>
                <w:rFonts w:asciiTheme="minorHAnsi" w:hAnsiTheme="minorHAnsi" w:cstheme="minorHAnsi"/>
                <w:color w:val="231F20"/>
                <w:sz w:val="24"/>
                <w:szCs w:val="24"/>
              </w:rPr>
              <w:t>about</w:t>
            </w:r>
          </w:p>
          <w:p w:rsidR="00C658FB" w:rsidRPr="00527C19" w:rsidRDefault="00D131A0">
            <w:pPr>
              <w:pStyle w:val="TableParagraph"/>
              <w:spacing w:line="289" w:lineRule="exact"/>
              <w:ind w:left="79"/>
              <w:rPr>
                <w:rFonts w:asciiTheme="minorHAnsi" w:hAnsiTheme="minorHAnsi" w:cstheme="minorHAnsi"/>
                <w:sz w:val="24"/>
                <w:szCs w:val="24"/>
              </w:rPr>
            </w:pPr>
            <w:r w:rsidRPr="00527C19">
              <w:rPr>
                <w:rFonts w:asciiTheme="minorHAnsi" w:hAnsiTheme="minorHAnsi" w:cstheme="minorHAnsi"/>
                <w:color w:val="231F20"/>
                <w:sz w:val="24"/>
                <w:szCs w:val="24"/>
              </w:rPr>
              <w:t>what</w:t>
            </w:r>
            <w:r w:rsidRPr="00527C19">
              <w:rPr>
                <w:rFonts w:asciiTheme="minorHAnsi" w:hAnsiTheme="minorHAnsi" w:cstheme="minorHAnsi"/>
                <w:color w:val="231F20"/>
                <w:spacing w:val="-3"/>
                <w:sz w:val="24"/>
                <w:szCs w:val="24"/>
              </w:rPr>
              <w:t xml:space="preserve"> </w:t>
            </w:r>
            <w:r w:rsidRPr="00527C19">
              <w:rPr>
                <w:rFonts w:asciiTheme="minorHAnsi" w:hAnsiTheme="minorHAnsi" w:cstheme="minorHAnsi"/>
                <w:color w:val="231F20"/>
                <w:sz w:val="24"/>
                <w:szCs w:val="24"/>
              </w:rPr>
              <w:t>they</w:t>
            </w:r>
            <w:r w:rsidRPr="00527C19">
              <w:rPr>
                <w:rFonts w:asciiTheme="minorHAnsi" w:hAnsiTheme="minorHAnsi" w:cstheme="minorHAnsi"/>
                <w:color w:val="231F20"/>
                <w:spacing w:val="-2"/>
                <w:sz w:val="24"/>
                <w:szCs w:val="24"/>
              </w:rPr>
              <w:t xml:space="preserve"> </w:t>
            </w:r>
            <w:r w:rsidRPr="00527C19">
              <w:rPr>
                <w:rFonts w:asciiTheme="minorHAnsi" w:hAnsiTheme="minorHAnsi" w:cstheme="minorHAnsi"/>
                <w:color w:val="231F20"/>
                <w:sz w:val="24"/>
                <w:szCs w:val="24"/>
              </w:rPr>
              <w:t>need</w:t>
            </w:r>
            <w:r w:rsidRPr="00527C19">
              <w:rPr>
                <w:rFonts w:asciiTheme="minorHAnsi" w:hAnsiTheme="minorHAnsi" w:cstheme="minorHAnsi"/>
                <w:color w:val="231F20"/>
                <w:spacing w:val="-3"/>
                <w:sz w:val="24"/>
                <w:szCs w:val="24"/>
              </w:rPr>
              <w:t xml:space="preserve"> </w:t>
            </w:r>
            <w:r w:rsidRPr="00527C19">
              <w:rPr>
                <w:rFonts w:asciiTheme="minorHAnsi" w:hAnsiTheme="minorHAnsi" w:cstheme="minorHAnsi"/>
                <w:color w:val="231F20"/>
                <w:sz w:val="24"/>
                <w:szCs w:val="24"/>
              </w:rPr>
              <w:t>to</w:t>
            </w:r>
            <w:r w:rsidRPr="00527C19">
              <w:rPr>
                <w:rFonts w:asciiTheme="minorHAnsi" w:hAnsiTheme="minorHAnsi" w:cstheme="minorHAnsi"/>
                <w:color w:val="231F20"/>
                <w:spacing w:val="-4"/>
                <w:sz w:val="24"/>
                <w:szCs w:val="24"/>
              </w:rPr>
              <w:t xml:space="preserve"> </w:t>
            </w:r>
            <w:r w:rsidRPr="00527C19">
              <w:rPr>
                <w:rFonts w:asciiTheme="minorHAnsi" w:hAnsiTheme="minorHAnsi" w:cstheme="minorHAnsi"/>
                <w:color w:val="231F20"/>
                <w:sz w:val="24"/>
                <w:szCs w:val="24"/>
              </w:rPr>
              <w:t>learn</w:t>
            </w:r>
            <w:r w:rsidRPr="00527C19">
              <w:rPr>
                <w:rFonts w:asciiTheme="minorHAnsi" w:hAnsiTheme="minorHAnsi" w:cstheme="minorHAnsi"/>
                <w:color w:val="231F20"/>
                <w:spacing w:val="-3"/>
                <w:sz w:val="24"/>
                <w:szCs w:val="24"/>
              </w:rPr>
              <w:t xml:space="preserve"> </w:t>
            </w:r>
            <w:r w:rsidRPr="00527C19">
              <w:rPr>
                <w:rFonts w:asciiTheme="minorHAnsi" w:hAnsiTheme="minorHAnsi" w:cstheme="minorHAnsi"/>
                <w:color w:val="231F20"/>
                <w:sz w:val="24"/>
                <w:szCs w:val="24"/>
              </w:rPr>
              <w:t>and</w:t>
            </w:r>
            <w:r w:rsidRPr="00527C19">
              <w:rPr>
                <w:rFonts w:asciiTheme="minorHAnsi" w:hAnsiTheme="minorHAnsi" w:cstheme="minorHAnsi"/>
                <w:color w:val="231F20"/>
                <w:spacing w:val="-3"/>
                <w:sz w:val="24"/>
                <w:szCs w:val="24"/>
              </w:rPr>
              <w:t xml:space="preserve"> </w:t>
            </w:r>
            <w:r w:rsidRPr="00527C19">
              <w:rPr>
                <w:rFonts w:asciiTheme="minorHAnsi" w:hAnsiTheme="minorHAnsi" w:cstheme="minorHAnsi"/>
                <w:color w:val="231F20"/>
                <w:sz w:val="24"/>
                <w:szCs w:val="24"/>
              </w:rPr>
              <w:t>to</w:t>
            </w:r>
          </w:p>
          <w:p w:rsidR="00C658FB" w:rsidRPr="00527C19" w:rsidRDefault="00D131A0">
            <w:pPr>
              <w:pStyle w:val="TableParagraph"/>
              <w:spacing w:line="256" w:lineRule="exact"/>
              <w:ind w:left="79"/>
              <w:rPr>
                <w:rFonts w:asciiTheme="minorHAnsi" w:hAnsiTheme="minorHAnsi" w:cstheme="minorHAnsi"/>
                <w:sz w:val="24"/>
                <w:szCs w:val="24"/>
              </w:rPr>
            </w:pPr>
            <w:r w:rsidRPr="00527C19">
              <w:rPr>
                <w:rFonts w:asciiTheme="minorHAnsi" w:hAnsiTheme="minorHAnsi" w:cstheme="minorHAnsi"/>
                <w:color w:val="231F20"/>
                <w:sz w:val="24"/>
                <w:szCs w:val="24"/>
              </w:rPr>
              <w:t>consolidate</w:t>
            </w:r>
            <w:r w:rsidRPr="00527C19">
              <w:rPr>
                <w:rFonts w:asciiTheme="minorHAnsi" w:hAnsiTheme="minorHAnsi" w:cstheme="minorHAnsi"/>
                <w:color w:val="231F20"/>
                <w:spacing w:val="-9"/>
                <w:sz w:val="24"/>
                <w:szCs w:val="24"/>
              </w:rPr>
              <w:t xml:space="preserve"> </w:t>
            </w:r>
            <w:r w:rsidRPr="00527C19">
              <w:rPr>
                <w:rFonts w:asciiTheme="minorHAnsi" w:hAnsiTheme="minorHAnsi" w:cstheme="minorHAnsi"/>
                <w:color w:val="231F20"/>
                <w:sz w:val="24"/>
                <w:szCs w:val="24"/>
              </w:rPr>
              <w:t>through</w:t>
            </w:r>
            <w:r w:rsidRPr="00527C19">
              <w:rPr>
                <w:rFonts w:asciiTheme="minorHAnsi" w:hAnsiTheme="minorHAnsi" w:cstheme="minorHAnsi"/>
                <w:color w:val="231F20"/>
                <w:spacing w:val="-9"/>
                <w:sz w:val="24"/>
                <w:szCs w:val="24"/>
              </w:rPr>
              <w:t xml:space="preserve"> </w:t>
            </w:r>
            <w:r w:rsidRPr="00527C19">
              <w:rPr>
                <w:rFonts w:asciiTheme="minorHAnsi" w:hAnsiTheme="minorHAnsi" w:cstheme="minorHAnsi"/>
                <w:color w:val="231F20"/>
                <w:sz w:val="24"/>
                <w:szCs w:val="24"/>
              </w:rPr>
              <w:t>practice:</w:t>
            </w:r>
          </w:p>
        </w:tc>
        <w:tc>
          <w:tcPr>
            <w:tcW w:w="3600" w:type="dxa"/>
          </w:tcPr>
          <w:p w:rsidR="00C658FB" w:rsidRPr="00527C19" w:rsidRDefault="00D131A0">
            <w:pPr>
              <w:pStyle w:val="TableParagraph"/>
              <w:spacing w:before="46" w:line="235" w:lineRule="auto"/>
              <w:ind w:right="171"/>
              <w:rPr>
                <w:rFonts w:asciiTheme="minorHAnsi" w:hAnsiTheme="minorHAnsi" w:cstheme="minorHAnsi"/>
                <w:sz w:val="24"/>
                <w:szCs w:val="24"/>
              </w:rPr>
            </w:pPr>
            <w:r w:rsidRPr="00527C19">
              <w:rPr>
                <w:rFonts w:asciiTheme="minorHAnsi" w:hAnsiTheme="minorHAnsi" w:cstheme="minorHAnsi"/>
                <w:color w:val="231F20"/>
                <w:sz w:val="24"/>
                <w:szCs w:val="24"/>
              </w:rPr>
              <w:t>Make</w:t>
            </w:r>
            <w:r w:rsidRPr="00527C19">
              <w:rPr>
                <w:rFonts w:asciiTheme="minorHAnsi" w:hAnsiTheme="minorHAnsi" w:cstheme="minorHAnsi"/>
                <w:color w:val="231F20"/>
                <w:spacing w:val="-6"/>
                <w:sz w:val="24"/>
                <w:szCs w:val="24"/>
              </w:rPr>
              <w:t xml:space="preserve"> </w:t>
            </w:r>
            <w:r w:rsidRPr="00527C19">
              <w:rPr>
                <w:rFonts w:asciiTheme="minorHAnsi" w:hAnsiTheme="minorHAnsi" w:cstheme="minorHAnsi"/>
                <w:color w:val="231F20"/>
                <w:sz w:val="24"/>
                <w:szCs w:val="24"/>
              </w:rPr>
              <w:t>sure</w:t>
            </w:r>
            <w:r w:rsidRPr="00527C19">
              <w:rPr>
                <w:rFonts w:asciiTheme="minorHAnsi" w:hAnsiTheme="minorHAnsi" w:cstheme="minorHAnsi"/>
                <w:color w:val="231F20"/>
                <w:spacing w:val="-5"/>
                <w:sz w:val="24"/>
                <w:szCs w:val="24"/>
              </w:rPr>
              <w:t xml:space="preserve"> </w:t>
            </w:r>
            <w:r w:rsidRPr="00527C19">
              <w:rPr>
                <w:rFonts w:asciiTheme="minorHAnsi" w:hAnsiTheme="minorHAnsi" w:cstheme="minorHAnsi"/>
                <w:color w:val="231F20"/>
                <w:sz w:val="24"/>
                <w:szCs w:val="24"/>
              </w:rPr>
              <w:t>your</w:t>
            </w:r>
            <w:r w:rsidRPr="00527C19">
              <w:rPr>
                <w:rFonts w:asciiTheme="minorHAnsi" w:hAnsiTheme="minorHAnsi" w:cstheme="minorHAnsi"/>
                <w:color w:val="231F20"/>
                <w:spacing w:val="-6"/>
                <w:sz w:val="24"/>
                <w:szCs w:val="24"/>
              </w:rPr>
              <w:t xml:space="preserve"> </w:t>
            </w:r>
            <w:r w:rsidRPr="00527C19">
              <w:rPr>
                <w:rFonts w:asciiTheme="minorHAnsi" w:hAnsiTheme="minorHAnsi" w:cstheme="minorHAnsi"/>
                <w:color w:val="231F20"/>
                <w:sz w:val="24"/>
                <w:szCs w:val="24"/>
              </w:rPr>
              <w:t>actions</w:t>
            </w:r>
            <w:r w:rsidRPr="00527C19">
              <w:rPr>
                <w:rFonts w:asciiTheme="minorHAnsi" w:hAnsiTheme="minorHAnsi" w:cstheme="minorHAnsi"/>
                <w:color w:val="231F20"/>
                <w:spacing w:val="-7"/>
                <w:sz w:val="24"/>
                <w:szCs w:val="24"/>
              </w:rPr>
              <w:t xml:space="preserve"> </w:t>
            </w:r>
            <w:r w:rsidRPr="00527C19">
              <w:rPr>
                <w:rFonts w:asciiTheme="minorHAnsi" w:hAnsiTheme="minorHAnsi" w:cstheme="minorHAnsi"/>
                <w:color w:val="231F20"/>
                <w:sz w:val="24"/>
                <w:szCs w:val="24"/>
              </w:rPr>
              <w:t>to</w:t>
            </w:r>
            <w:r w:rsidRPr="00527C19">
              <w:rPr>
                <w:rFonts w:asciiTheme="minorHAnsi" w:hAnsiTheme="minorHAnsi" w:cstheme="minorHAnsi"/>
                <w:color w:val="231F20"/>
                <w:spacing w:val="-6"/>
                <w:sz w:val="24"/>
                <w:szCs w:val="24"/>
              </w:rPr>
              <w:t xml:space="preserve"> </w:t>
            </w:r>
            <w:r w:rsidRPr="00527C19">
              <w:rPr>
                <w:rFonts w:asciiTheme="minorHAnsi" w:hAnsiTheme="minorHAnsi" w:cstheme="minorHAnsi"/>
                <w:color w:val="231F20"/>
                <w:sz w:val="24"/>
                <w:szCs w:val="24"/>
              </w:rPr>
              <w:t>achieve</w:t>
            </w:r>
            <w:r w:rsidRPr="00527C19">
              <w:rPr>
                <w:rFonts w:asciiTheme="minorHAnsi" w:hAnsiTheme="minorHAnsi" w:cstheme="minorHAnsi"/>
                <w:color w:val="231F20"/>
                <w:spacing w:val="-51"/>
                <w:sz w:val="24"/>
                <w:szCs w:val="24"/>
              </w:rPr>
              <w:t xml:space="preserve"> </w:t>
            </w:r>
            <w:r w:rsidRPr="00527C19">
              <w:rPr>
                <w:rFonts w:asciiTheme="minorHAnsi" w:hAnsiTheme="minorHAnsi" w:cstheme="minorHAnsi"/>
                <w:color w:val="231F20"/>
                <w:sz w:val="24"/>
                <w:szCs w:val="24"/>
              </w:rPr>
              <w:t>are</w:t>
            </w:r>
            <w:r w:rsidRPr="00527C19">
              <w:rPr>
                <w:rFonts w:asciiTheme="minorHAnsi" w:hAnsiTheme="minorHAnsi" w:cstheme="minorHAnsi"/>
                <w:color w:val="231F20"/>
                <w:spacing w:val="-3"/>
                <w:sz w:val="24"/>
                <w:szCs w:val="24"/>
              </w:rPr>
              <w:t xml:space="preserve"> </w:t>
            </w:r>
            <w:r w:rsidRPr="00527C19">
              <w:rPr>
                <w:rFonts w:asciiTheme="minorHAnsi" w:hAnsiTheme="minorHAnsi" w:cstheme="minorHAnsi"/>
                <w:color w:val="231F20"/>
                <w:sz w:val="24"/>
                <w:szCs w:val="24"/>
              </w:rPr>
              <w:t>linked</w:t>
            </w:r>
            <w:r w:rsidRPr="00527C19">
              <w:rPr>
                <w:rFonts w:asciiTheme="minorHAnsi" w:hAnsiTheme="minorHAnsi" w:cstheme="minorHAnsi"/>
                <w:color w:val="231F20"/>
                <w:spacing w:val="-3"/>
                <w:sz w:val="24"/>
                <w:szCs w:val="24"/>
              </w:rPr>
              <w:t xml:space="preserve"> </w:t>
            </w:r>
            <w:r w:rsidRPr="00527C19">
              <w:rPr>
                <w:rFonts w:asciiTheme="minorHAnsi" w:hAnsiTheme="minorHAnsi" w:cstheme="minorHAnsi"/>
                <w:color w:val="231F20"/>
                <w:sz w:val="24"/>
                <w:szCs w:val="24"/>
              </w:rPr>
              <w:t>to</w:t>
            </w:r>
            <w:r w:rsidRPr="00527C19">
              <w:rPr>
                <w:rFonts w:asciiTheme="minorHAnsi" w:hAnsiTheme="minorHAnsi" w:cstheme="minorHAnsi"/>
                <w:color w:val="231F20"/>
                <w:spacing w:val="-4"/>
                <w:sz w:val="24"/>
                <w:szCs w:val="24"/>
              </w:rPr>
              <w:t xml:space="preserve"> </w:t>
            </w:r>
            <w:r w:rsidRPr="00527C19">
              <w:rPr>
                <w:rFonts w:asciiTheme="minorHAnsi" w:hAnsiTheme="minorHAnsi" w:cstheme="minorHAnsi"/>
                <w:color w:val="231F20"/>
                <w:sz w:val="24"/>
                <w:szCs w:val="24"/>
              </w:rPr>
              <w:t>your</w:t>
            </w:r>
            <w:r w:rsidRPr="00527C19">
              <w:rPr>
                <w:rFonts w:asciiTheme="minorHAnsi" w:hAnsiTheme="minorHAnsi" w:cstheme="minorHAnsi"/>
                <w:color w:val="231F20"/>
                <w:spacing w:val="-4"/>
                <w:sz w:val="24"/>
                <w:szCs w:val="24"/>
              </w:rPr>
              <w:t xml:space="preserve"> </w:t>
            </w:r>
            <w:r w:rsidRPr="00527C19">
              <w:rPr>
                <w:rFonts w:asciiTheme="minorHAnsi" w:hAnsiTheme="minorHAnsi" w:cstheme="minorHAnsi"/>
                <w:color w:val="231F20"/>
                <w:sz w:val="24"/>
                <w:szCs w:val="24"/>
              </w:rPr>
              <w:t>intentions:</w:t>
            </w:r>
          </w:p>
        </w:tc>
        <w:tc>
          <w:tcPr>
            <w:tcW w:w="1616" w:type="dxa"/>
          </w:tcPr>
          <w:p w:rsidR="00C658FB" w:rsidRPr="00527C19" w:rsidRDefault="00D131A0">
            <w:pPr>
              <w:pStyle w:val="TableParagraph"/>
              <w:spacing w:before="46" w:line="235" w:lineRule="auto"/>
              <w:ind w:right="547"/>
              <w:rPr>
                <w:rFonts w:asciiTheme="minorHAnsi" w:hAnsiTheme="minorHAnsi" w:cstheme="minorHAnsi"/>
                <w:sz w:val="24"/>
                <w:szCs w:val="24"/>
              </w:rPr>
            </w:pPr>
            <w:r w:rsidRPr="00527C19">
              <w:rPr>
                <w:rFonts w:asciiTheme="minorHAnsi" w:hAnsiTheme="minorHAnsi" w:cstheme="minorHAnsi"/>
                <w:color w:val="231F20"/>
                <w:sz w:val="24"/>
                <w:szCs w:val="24"/>
              </w:rPr>
              <w:t>Funding</w:t>
            </w:r>
            <w:r w:rsidRPr="00527C19">
              <w:rPr>
                <w:rFonts w:asciiTheme="minorHAnsi" w:hAnsiTheme="minorHAnsi" w:cstheme="minorHAnsi"/>
                <w:color w:val="231F20"/>
                <w:spacing w:val="1"/>
                <w:sz w:val="24"/>
                <w:szCs w:val="24"/>
              </w:rPr>
              <w:t xml:space="preserve"> </w:t>
            </w:r>
            <w:r w:rsidRPr="00527C19">
              <w:rPr>
                <w:rFonts w:asciiTheme="minorHAnsi" w:hAnsiTheme="minorHAnsi" w:cstheme="minorHAnsi"/>
                <w:color w:val="231F20"/>
                <w:spacing w:val="-1"/>
                <w:sz w:val="24"/>
                <w:szCs w:val="24"/>
              </w:rPr>
              <w:t>allocated:</w:t>
            </w:r>
          </w:p>
        </w:tc>
        <w:tc>
          <w:tcPr>
            <w:tcW w:w="3307" w:type="dxa"/>
          </w:tcPr>
          <w:p w:rsidR="00C658FB" w:rsidRPr="00527C19" w:rsidRDefault="00D131A0">
            <w:pPr>
              <w:pStyle w:val="TableParagraph"/>
              <w:spacing w:before="46" w:line="235" w:lineRule="auto"/>
              <w:ind w:right="436"/>
              <w:rPr>
                <w:rFonts w:asciiTheme="minorHAnsi" w:hAnsiTheme="minorHAnsi" w:cstheme="minorHAnsi"/>
                <w:sz w:val="24"/>
                <w:szCs w:val="24"/>
              </w:rPr>
            </w:pPr>
            <w:r w:rsidRPr="00527C19">
              <w:rPr>
                <w:rFonts w:asciiTheme="minorHAnsi" w:hAnsiTheme="minorHAnsi" w:cstheme="minorHAnsi"/>
                <w:color w:val="231F20"/>
                <w:sz w:val="24"/>
                <w:szCs w:val="24"/>
              </w:rPr>
              <w:t>Evidence</w:t>
            </w:r>
            <w:r w:rsidRPr="00527C19">
              <w:rPr>
                <w:rFonts w:asciiTheme="minorHAnsi" w:hAnsiTheme="minorHAnsi" w:cstheme="minorHAnsi"/>
                <w:color w:val="231F20"/>
                <w:spacing w:val="-5"/>
                <w:sz w:val="24"/>
                <w:szCs w:val="24"/>
              </w:rPr>
              <w:t xml:space="preserve"> </w:t>
            </w:r>
            <w:r w:rsidRPr="00527C19">
              <w:rPr>
                <w:rFonts w:asciiTheme="minorHAnsi" w:hAnsiTheme="minorHAnsi" w:cstheme="minorHAnsi"/>
                <w:color w:val="231F20"/>
                <w:sz w:val="24"/>
                <w:szCs w:val="24"/>
              </w:rPr>
              <w:t>of</w:t>
            </w:r>
            <w:r w:rsidRPr="00527C19">
              <w:rPr>
                <w:rFonts w:asciiTheme="minorHAnsi" w:hAnsiTheme="minorHAnsi" w:cstheme="minorHAnsi"/>
                <w:color w:val="231F20"/>
                <w:spacing w:val="-5"/>
                <w:sz w:val="24"/>
                <w:szCs w:val="24"/>
              </w:rPr>
              <w:t xml:space="preserve"> </w:t>
            </w:r>
            <w:r w:rsidRPr="00527C19">
              <w:rPr>
                <w:rFonts w:asciiTheme="minorHAnsi" w:hAnsiTheme="minorHAnsi" w:cstheme="minorHAnsi"/>
                <w:color w:val="231F20"/>
                <w:sz w:val="24"/>
                <w:szCs w:val="24"/>
              </w:rPr>
              <w:t>impact:</w:t>
            </w:r>
            <w:r w:rsidRPr="00527C19">
              <w:rPr>
                <w:rFonts w:asciiTheme="minorHAnsi" w:hAnsiTheme="minorHAnsi" w:cstheme="minorHAnsi"/>
                <w:color w:val="231F20"/>
                <w:spacing w:val="-5"/>
                <w:sz w:val="24"/>
                <w:szCs w:val="24"/>
              </w:rPr>
              <w:t xml:space="preserve"> </w:t>
            </w:r>
            <w:r w:rsidRPr="00527C19">
              <w:rPr>
                <w:rFonts w:asciiTheme="minorHAnsi" w:hAnsiTheme="minorHAnsi" w:cstheme="minorHAnsi"/>
                <w:color w:val="231F20"/>
                <w:sz w:val="24"/>
                <w:szCs w:val="24"/>
              </w:rPr>
              <w:t>what</w:t>
            </w:r>
            <w:r w:rsidRPr="00527C19">
              <w:rPr>
                <w:rFonts w:asciiTheme="minorHAnsi" w:hAnsiTheme="minorHAnsi" w:cstheme="minorHAnsi"/>
                <w:color w:val="231F20"/>
                <w:spacing w:val="-4"/>
                <w:sz w:val="24"/>
                <w:szCs w:val="24"/>
              </w:rPr>
              <w:t xml:space="preserve"> </w:t>
            </w:r>
            <w:r w:rsidRPr="00527C19">
              <w:rPr>
                <w:rFonts w:asciiTheme="minorHAnsi" w:hAnsiTheme="minorHAnsi" w:cstheme="minorHAnsi"/>
                <w:color w:val="231F20"/>
                <w:sz w:val="24"/>
                <w:szCs w:val="24"/>
              </w:rPr>
              <w:t>do</w:t>
            </w:r>
            <w:r w:rsidRPr="00527C19">
              <w:rPr>
                <w:rFonts w:asciiTheme="minorHAnsi" w:hAnsiTheme="minorHAnsi" w:cstheme="minorHAnsi"/>
                <w:color w:val="231F20"/>
                <w:spacing w:val="-51"/>
                <w:sz w:val="24"/>
                <w:szCs w:val="24"/>
              </w:rPr>
              <w:t xml:space="preserve"> </w:t>
            </w:r>
            <w:r w:rsidRPr="00527C19">
              <w:rPr>
                <w:rFonts w:asciiTheme="minorHAnsi" w:hAnsiTheme="minorHAnsi" w:cstheme="minorHAnsi"/>
                <w:color w:val="231F20"/>
                <w:sz w:val="24"/>
                <w:szCs w:val="24"/>
              </w:rPr>
              <w:t>pupils now know and what</w:t>
            </w:r>
            <w:r w:rsidRPr="00527C19">
              <w:rPr>
                <w:rFonts w:asciiTheme="minorHAnsi" w:hAnsiTheme="minorHAnsi" w:cstheme="minorHAnsi"/>
                <w:color w:val="231F20"/>
                <w:spacing w:val="1"/>
                <w:sz w:val="24"/>
                <w:szCs w:val="24"/>
              </w:rPr>
              <w:t xml:space="preserve"> </w:t>
            </w:r>
            <w:r w:rsidRPr="00527C19">
              <w:rPr>
                <w:rFonts w:asciiTheme="minorHAnsi" w:hAnsiTheme="minorHAnsi" w:cstheme="minorHAnsi"/>
                <w:color w:val="231F20"/>
                <w:sz w:val="24"/>
                <w:szCs w:val="24"/>
              </w:rPr>
              <w:t>can they now do? What has</w:t>
            </w:r>
            <w:r w:rsidRPr="00527C19">
              <w:rPr>
                <w:rFonts w:asciiTheme="minorHAnsi" w:hAnsiTheme="minorHAnsi" w:cstheme="minorHAnsi"/>
                <w:color w:val="231F20"/>
                <w:spacing w:val="1"/>
                <w:sz w:val="24"/>
                <w:szCs w:val="24"/>
              </w:rPr>
              <w:t xml:space="preserve"> </w:t>
            </w:r>
            <w:r w:rsidRPr="00527C19">
              <w:rPr>
                <w:rFonts w:asciiTheme="minorHAnsi" w:hAnsiTheme="minorHAnsi" w:cstheme="minorHAnsi"/>
                <w:color w:val="231F20"/>
                <w:sz w:val="24"/>
                <w:szCs w:val="24"/>
              </w:rPr>
              <w:t>changed?:</w:t>
            </w:r>
          </w:p>
        </w:tc>
        <w:tc>
          <w:tcPr>
            <w:tcW w:w="3134" w:type="dxa"/>
          </w:tcPr>
          <w:p w:rsidR="00C658FB" w:rsidRPr="00527C19" w:rsidRDefault="00D131A0">
            <w:pPr>
              <w:pStyle w:val="TableParagraph"/>
              <w:spacing w:before="46" w:line="235" w:lineRule="auto"/>
              <w:ind w:right="267"/>
              <w:rPr>
                <w:rFonts w:asciiTheme="minorHAnsi" w:hAnsiTheme="minorHAnsi" w:cstheme="minorHAnsi"/>
                <w:sz w:val="24"/>
                <w:szCs w:val="24"/>
              </w:rPr>
            </w:pPr>
            <w:r w:rsidRPr="00527C19">
              <w:rPr>
                <w:rFonts w:asciiTheme="minorHAnsi" w:hAnsiTheme="minorHAnsi" w:cstheme="minorHAnsi"/>
                <w:color w:val="231F20"/>
                <w:sz w:val="24"/>
                <w:szCs w:val="24"/>
              </w:rPr>
              <w:t>Sustainability</w:t>
            </w:r>
            <w:r w:rsidRPr="00527C19">
              <w:rPr>
                <w:rFonts w:asciiTheme="minorHAnsi" w:hAnsiTheme="minorHAnsi" w:cstheme="minorHAnsi"/>
                <w:color w:val="231F20"/>
                <w:spacing w:val="-8"/>
                <w:sz w:val="24"/>
                <w:szCs w:val="24"/>
              </w:rPr>
              <w:t xml:space="preserve"> </w:t>
            </w:r>
            <w:r w:rsidRPr="00527C19">
              <w:rPr>
                <w:rFonts w:asciiTheme="minorHAnsi" w:hAnsiTheme="minorHAnsi" w:cstheme="minorHAnsi"/>
                <w:color w:val="231F20"/>
                <w:sz w:val="24"/>
                <w:szCs w:val="24"/>
              </w:rPr>
              <w:t>and</w:t>
            </w:r>
            <w:r w:rsidRPr="00527C19">
              <w:rPr>
                <w:rFonts w:asciiTheme="minorHAnsi" w:hAnsiTheme="minorHAnsi" w:cstheme="minorHAnsi"/>
                <w:color w:val="231F20"/>
                <w:spacing w:val="-8"/>
                <w:sz w:val="24"/>
                <w:szCs w:val="24"/>
              </w:rPr>
              <w:t xml:space="preserve"> </w:t>
            </w:r>
            <w:r w:rsidRPr="00527C19">
              <w:rPr>
                <w:rFonts w:asciiTheme="minorHAnsi" w:hAnsiTheme="minorHAnsi" w:cstheme="minorHAnsi"/>
                <w:color w:val="231F20"/>
                <w:sz w:val="24"/>
                <w:szCs w:val="24"/>
              </w:rPr>
              <w:t>suggested</w:t>
            </w:r>
            <w:r w:rsidRPr="00527C19">
              <w:rPr>
                <w:rFonts w:asciiTheme="minorHAnsi" w:hAnsiTheme="minorHAnsi" w:cstheme="minorHAnsi"/>
                <w:color w:val="231F20"/>
                <w:spacing w:val="-51"/>
                <w:sz w:val="24"/>
                <w:szCs w:val="24"/>
              </w:rPr>
              <w:t xml:space="preserve"> </w:t>
            </w:r>
            <w:r w:rsidRPr="00527C19">
              <w:rPr>
                <w:rFonts w:asciiTheme="minorHAnsi" w:hAnsiTheme="minorHAnsi" w:cstheme="minorHAnsi"/>
                <w:color w:val="231F20"/>
                <w:sz w:val="24"/>
                <w:szCs w:val="24"/>
              </w:rPr>
              <w:t>next</w:t>
            </w:r>
            <w:r w:rsidRPr="00527C19">
              <w:rPr>
                <w:rFonts w:asciiTheme="minorHAnsi" w:hAnsiTheme="minorHAnsi" w:cstheme="minorHAnsi"/>
                <w:color w:val="231F20"/>
                <w:spacing w:val="-1"/>
                <w:sz w:val="24"/>
                <w:szCs w:val="24"/>
              </w:rPr>
              <w:t xml:space="preserve"> </w:t>
            </w:r>
            <w:r w:rsidRPr="00527C19">
              <w:rPr>
                <w:rFonts w:asciiTheme="minorHAnsi" w:hAnsiTheme="minorHAnsi" w:cstheme="minorHAnsi"/>
                <w:color w:val="231F20"/>
                <w:sz w:val="24"/>
                <w:szCs w:val="24"/>
              </w:rPr>
              <w:t>steps:</w:t>
            </w:r>
          </w:p>
        </w:tc>
      </w:tr>
      <w:tr w:rsidR="00C658FB" w:rsidRPr="00527C19">
        <w:trPr>
          <w:trHeight w:val="1705"/>
        </w:trPr>
        <w:tc>
          <w:tcPr>
            <w:tcW w:w="3720" w:type="dxa"/>
            <w:tcBorders>
              <w:bottom w:val="single" w:sz="12" w:space="0" w:color="231F20"/>
            </w:tcBorders>
          </w:tcPr>
          <w:p w:rsidR="00BE21E0" w:rsidRPr="00527C19" w:rsidRDefault="00BE21E0">
            <w:pPr>
              <w:pStyle w:val="TableParagraph"/>
              <w:ind w:left="0"/>
              <w:rPr>
                <w:rFonts w:asciiTheme="minorHAnsi" w:hAnsiTheme="minorHAnsi" w:cstheme="minorHAnsi"/>
                <w:sz w:val="24"/>
                <w:szCs w:val="24"/>
              </w:rPr>
            </w:pPr>
            <w:r w:rsidRPr="00527C19">
              <w:rPr>
                <w:rFonts w:asciiTheme="minorHAnsi" w:hAnsiTheme="minorHAnsi" w:cstheme="minorHAnsi"/>
                <w:sz w:val="24"/>
                <w:szCs w:val="24"/>
              </w:rPr>
              <w:t>At Willow Wood Community Nursery and Primary we aim to:</w:t>
            </w:r>
          </w:p>
          <w:p w:rsidR="00BE21E0" w:rsidRPr="00527C19" w:rsidRDefault="00BE21E0" w:rsidP="00BE21E0">
            <w:pPr>
              <w:pStyle w:val="TableParagraph"/>
              <w:numPr>
                <w:ilvl w:val="0"/>
                <w:numId w:val="2"/>
              </w:numPr>
              <w:rPr>
                <w:rFonts w:asciiTheme="minorHAnsi" w:hAnsiTheme="minorHAnsi" w:cstheme="minorHAnsi"/>
                <w:sz w:val="24"/>
                <w:szCs w:val="24"/>
              </w:rPr>
            </w:pPr>
            <w:r w:rsidRPr="00527C19">
              <w:rPr>
                <w:rFonts w:asciiTheme="minorHAnsi" w:hAnsiTheme="minorHAnsi" w:cstheme="minorHAnsi"/>
                <w:sz w:val="24"/>
                <w:szCs w:val="24"/>
              </w:rPr>
              <w:t xml:space="preserve">Provide an active provision for ALL our children. </w:t>
            </w:r>
          </w:p>
          <w:p w:rsidR="00C658FB" w:rsidRPr="00527C19" w:rsidRDefault="00BE21E0" w:rsidP="00BE21E0">
            <w:pPr>
              <w:pStyle w:val="TableParagraph"/>
              <w:numPr>
                <w:ilvl w:val="0"/>
                <w:numId w:val="2"/>
              </w:numPr>
              <w:rPr>
                <w:rFonts w:asciiTheme="minorHAnsi" w:hAnsiTheme="minorHAnsi" w:cstheme="minorHAnsi"/>
                <w:sz w:val="24"/>
                <w:szCs w:val="24"/>
              </w:rPr>
            </w:pPr>
            <w:r w:rsidRPr="00527C19">
              <w:rPr>
                <w:rFonts w:asciiTheme="minorHAnsi" w:hAnsiTheme="minorHAnsi" w:cstheme="minorHAnsi"/>
                <w:sz w:val="24"/>
                <w:szCs w:val="24"/>
              </w:rPr>
              <w:t>Promote activity, embed within the whole school day; to help children be engaged, enthused and to achieve.</w:t>
            </w:r>
          </w:p>
          <w:p w:rsidR="00D64135" w:rsidRPr="00527C19" w:rsidRDefault="00D64135" w:rsidP="00BE21E0">
            <w:pPr>
              <w:pStyle w:val="TableParagraph"/>
              <w:numPr>
                <w:ilvl w:val="0"/>
                <w:numId w:val="2"/>
              </w:numPr>
              <w:rPr>
                <w:rFonts w:asciiTheme="minorHAnsi" w:hAnsiTheme="minorHAnsi" w:cstheme="minorHAnsi"/>
                <w:sz w:val="24"/>
                <w:szCs w:val="24"/>
              </w:rPr>
            </w:pPr>
            <w:r w:rsidRPr="00527C19">
              <w:rPr>
                <w:rFonts w:asciiTheme="minorHAnsi" w:hAnsiTheme="minorHAnsi" w:cstheme="minorHAnsi"/>
                <w:sz w:val="24"/>
                <w:szCs w:val="24"/>
              </w:rPr>
              <w:t xml:space="preserve">Embed the importance of keeping a heathy lifestyle </w:t>
            </w:r>
          </w:p>
          <w:p w:rsidR="007B3E75" w:rsidRPr="00527C19" w:rsidRDefault="007B3E75" w:rsidP="00BE21E0">
            <w:pPr>
              <w:pStyle w:val="TableParagraph"/>
              <w:numPr>
                <w:ilvl w:val="0"/>
                <w:numId w:val="2"/>
              </w:numPr>
              <w:rPr>
                <w:rFonts w:asciiTheme="minorHAnsi" w:hAnsiTheme="minorHAnsi" w:cstheme="minorHAnsi"/>
                <w:sz w:val="24"/>
                <w:szCs w:val="24"/>
              </w:rPr>
            </w:pPr>
            <w:r w:rsidRPr="00527C19">
              <w:rPr>
                <w:rFonts w:asciiTheme="minorHAnsi" w:hAnsiTheme="minorHAnsi" w:cstheme="minorHAnsi"/>
                <w:sz w:val="24"/>
                <w:szCs w:val="24"/>
              </w:rPr>
              <w:t>Active brain breaks throughout the day.</w:t>
            </w:r>
          </w:p>
        </w:tc>
        <w:tc>
          <w:tcPr>
            <w:tcW w:w="3600" w:type="dxa"/>
            <w:tcBorders>
              <w:bottom w:val="single" w:sz="12" w:space="0" w:color="231F20"/>
            </w:tcBorders>
          </w:tcPr>
          <w:p w:rsidR="00495EBF" w:rsidRPr="00527C19" w:rsidRDefault="00495EBF" w:rsidP="00495EBF">
            <w:pPr>
              <w:pStyle w:val="TableParagraph"/>
              <w:ind w:left="0"/>
              <w:rPr>
                <w:rFonts w:asciiTheme="minorHAnsi" w:hAnsiTheme="minorHAnsi" w:cstheme="minorHAnsi"/>
                <w:sz w:val="24"/>
                <w:szCs w:val="24"/>
              </w:rPr>
            </w:pPr>
            <w:r w:rsidRPr="00527C19">
              <w:rPr>
                <w:rFonts w:asciiTheme="minorHAnsi" w:hAnsiTheme="minorHAnsi" w:cstheme="minorHAnsi"/>
                <w:sz w:val="24"/>
                <w:szCs w:val="24"/>
              </w:rPr>
              <w:t>Throughout the school there is the 5-a-day Fitness resource available to increase daily activity within the classrooms. This is used so children enjoy a fun way to be active, to provide active breaks across the timetable or to bring focus to groups during lesson times.</w:t>
            </w:r>
          </w:p>
          <w:p w:rsidR="00495EBF" w:rsidRPr="00527C19" w:rsidRDefault="00495EBF" w:rsidP="00495EBF">
            <w:pPr>
              <w:pStyle w:val="TableParagraph"/>
              <w:ind w:left="0"/>
              <w:rPr>
                <w:rFonts w:asciiTheme="minorHAnsi" w:hAnsiTheme="minorHAnsi" w:cstheme="minorHAnsi"/>
                <w:sz w:val="24"/>
                <w:szCs w:val="24"/>
              </w:rPr>
            </w:pPr>
          </w:p>
          <w:p w:rsidR="00495EBF" w:rsidRPr="00527C19" w:rsidRDefault="00495EBF" w:rsidP="00495EBF">
            <w:pPr>
              <w:pStyle w:val="TableParagraph"/>
              <w:ind w:left="0"/>
              <w:rPr>
                <w:rFonts w:asciiTheme="minorHAnsi" w:hAnsiTheme="minorHAnsi" w:cstheme="minorHAnsi"/>
                <w:sz w:val="24"/>
                <w:szCs w:val="24"/>
              </w:rPr>
            </w:pPr>
            <w:r w:rsidRPr="00527C19">
              <w:rPr>
                <w:rFonts w:asciiTheme="minorHAnsi" w:hAnsiTheme="minorHAnsi" w:cstheme="minorHAnsi"/>
                <w:sz w:val="24"/>
                <w:szCs w:val="24"/>
              </w:rPr>
              <w:t>We aim to ensure that every child will have the opportunity to get involved in extra-curricular activity.  These will take part du</w:t>
            </w:r>
            <w:r w:rsidR="0086598C">
              <w:rPr>
                <w:rFonts w:asciiTheme="minorHAnsi" w:hAnsiTheme="minorHAnsi" w:cstheme="minorHAnsi"/>
                <w:sz w:val="24"/>
                <w:szCs w:val="24"/>
              </w:rPr>
              <w:t>ring</w:t>
            </w:r>
            <w:r w:rsidRPr="00527C19">
              <w:rPr>
                <w:rFonts w:asciiTheme="minorHAnsi" w:hAnsiTheme="minorHAnsi" w:cstheme="minorHAnsi"/>
                <w:sz w:val="24"/>
                <w:szCs w:val="24"/>
              </w:rPr>
              <w:t xml:space="preserve"> after-school clubs. </w:t>
            </w:r>
          </w:p>
          <w:p w:rsidR="00495EBF" w:rsidRPr="00527C19" w:rsidRDefault="00495EBF" w:rsidP="00495EBF">
            <w:pPr>
              <w:pStyle w:val="TableParagraph"/>
              <w:ind w:left="0"/>
              <w:rPr>
                <w:rFonts w:asciiTheme="minorHAnsi" w:hAnsiTheme="minorHAnsi" w:cstheme="minorHAnsi"/>
                <w:sz w:val="24"/>
                <w:szCs w:val="24"/>
              </w:rPr>
            </w:pPr>
          </w:p>
          <w:p w:rsidR="00495EBF" w:rsidRPr="00527C19" w:rsidRDefault="00495EBF" w:rsidP="00495EBF">
            <w:pPr>
              <w:pStyle w:val="TableParagraph"/>
              <w:ind w:left="0"/>
              <w:rPr>
                <w:rFonts w:asciiTheme="minorHAnsi" w:hAnsiTheme="minorHAnsi" w:cstheme="minorHAnsi"/>
                <w:sz w:val="24"/>
                <w:szCs w:val="24"/>
              </w:rPr>
            </w:pPr>
            <w:r w:rsidRPr="00527C19">
              <w:rPr>
                <w:rFonts w:asciiTheme="minorHAnsi" w:hAnsiTheme="minorHAnsi" w:cstheme="minorHAnsi"/>
                <w:sz w:val="24"/>
                <w:szCs w:val="24"/>
              </w:rPr>
              <w:t xml:space="preserve">We will offer a diverse range of clubs to ensure that all children want to engage in physical activity as well as given children the ‘voice’ to choose which clubs they would </w:t>
            </w:r>
            <w:r w:rsidRPr="00527C19">
              <w:rPr>
                <w:rFonts w:asciiTheme="minorHAnsi" w:hAnsiTheme="minorHAnsi" w:cstheme="minorHAnsi"/>
                <w:sz w:val="24"/>
                <w:szCs w:val="24"/>
              </w:rPr>
              <w:lastRenderedPageBreak/>
              <w:t xml:space="preserve">like.  </w:t>
            </w:r>
          </w:p>
          <w:p w:rsidR="00495EBF" w:rsidRPr="00527C19" w:rsidRDefault="00495EBF" w:rsidP="00495EBF">
            <w:pPr>
              <w:pStyle w:val="TableParagraph"/>
              <w:ind w:left="0"/>
              <w:rPr>
                <w:rFonts w:asciiTheme="minorHAnsi" w:hAnsiTheme="minorHAnsi" w:cstheme="minorHAnsi"/>
                <w:sz w:val="24"/>
                <w:szCs w:val="24"/>
              </w:rPr>
            </w:pPr>
          </w:p>
          <w:p w:rsidR="00495EBF" w:rsidRPr="00527C19" w:rsidRDefault="00495EBF" w:rsidP="00495EBF">
            <w:pPr>
              <w:pStyle w:val="TableParagraph"/>
              <w:ind w:left="0"/>
              <w:rPr>
                <w:rFonts w:asciiTheme="minorHAnsi" w:hAnsiTheme="minorHAnsi" w:cstheme="minorHAnsi"/>
                <w:sz w:val="24"/>
                <w:szCs w:val="24"/>
              </w:rPr>
            </w:pPr>
            <w:r w:rsidRPr="00527C19">
              <w:rPr>
                <w:rFonts w:asciiTheme="minorHAnsi" w:hAnsiTheme="minorHAnsi" w:cstheme="minorHAnsi"/>
                <w:sz w:val="24"/>
                <w:szCs w:val="24"/>
              </w:rPr>
              <w:t>At our after-school clubs we will encourage children to take up physical activities, understand the importance and maintain healthy lifestyles.</w:t>
            </w:r>
          </w:p>
          <w:p w:rsidR="00495EBF" w:rsidRPr="00527C19" w:rsidRDefault="00495EBF" w:rsidP="00495EBF">
            <w:pPr>
              <w:pStyle w:val="TableParagraph"/>
              <w:ind w:left="0"/>
              <w:rPr>
                <w:rFonts w:asciiTheme="minorHAnsi" w:hAnsiTheme="minorHAnsi" w:cstheme="minorHAnsi"/>
                <w:sz w:val="24"/>
                <w:szCs w:val="24"/>
              </w:rPr>
            </w:pPr>
          </w:p>
          <w:p w:rsidR="00495EBF" w:rsidRPr="00527C19" w:rsidRDefault="00495EBF" w:rsidP="00495EBF">
            <w:pPr>
              <w:pStyle w:val="TableParagraph"/>
              <w:ind w:left="0"/>
              <w:rPr>
                <w:rFonts w:asciiTheme="minorHAnsi" w:hAnsiTheme="minorHAnsi" w:cstheme="minorHAnsi"/>
                <w:sz w:val="24"/>
                <w:szCs w:val="24"/>
              </w:rPr>
            </w:pPr>
          </w:p>
          <w:p w:rsidR="00495EBF" w:rsidRPr="00527C19" w:rsidRDefault="00495EBF" w:rsidP="00495EBF">
            <w:pPr>
              <w:pStyle w:val="TableParagraph"/>
              <w:ind w:left="0"/>
              <w:rPr>
                <w:rFonts w:asciiTheme="minorHAnsi" w:hAnsiTheme="minorHAnsi" w:cstheme="minorHAnsi"/>
                <w:sz w:val="24"/>
                <w:szCs w:val="24"/>
              </w:rPr>
            </w:pPr>
            <w:r w:rsidRPr="00527C19">
              <w:rPr>
                <w:rFonts w:asciiTheme="minorHAnsi" w:hAnsiTheme="minorHAnsi" w:cstheme="minorHAnsi"/>
                <w:sz w:val="24"/>
                <w:szCs w:val="24"/>
              </w:rPr>
              <w:t>Equipment has been purchased to help facilitate this, as well as independent, active play.</w:t>
            </w:r>
          </w:p>
          <w:p w:rsidR="00495EBF" w:rsidRPr="00527C19" w:rsidRDefault="00495EBF" w:rsidP="00495EBF">
            <w:pPr>
              <w:pStyle w:val="TableParagraph"/>
              <w:ind w:left="0"/>
              <w:rPr>
                <w:rFonts w:asciiTheme="minorHAnsi" w:hAnsiTheme="minorHAnsi" w:cstheme="minorHAnsi"/>
                <w:sz w:val="24"/>
                <w:szCs w:val="24"/>
              </w:rPr>
            </w:pPr>
          </w:p>
          <w:p w:rsidR="0086598C" w:rsidRPr="00527C19" w:rsidRDefault="0086598C" w:rsidP="0086598C">
            <w:pPr>
              <w:pStyle w:val="TableParagraph"/>
              <w:ind w:left="0"/>
              <w:rPr>
                <w:rFonts w:asciiTheme="minorHAnsi" w:hAnsiTheme="minorHAnsi" w:cstheme="minorHAnsi"/>
                <w:sz w:val="24"/>
                <w:szCs w:val="24"/>
              </w:rPr>
            </w:pPr>
            <w:r w:rsidRPr="00527C19">
              <w:rPr>
                <w:rFonts w:asciiTheme="minorHAnsi" w:hAnsiTheme="minorHAnsi" w:cstheme="minorHAnsi"/>
                <w:sz w:val="24"/>
                <w:szCs w:val="24"/>
              </w:rPr>
              <w:t>We will continue to train our young play Leaders.  Their roles will include creating activities to make lunchtimes more active as well as being role models for our younger children.</w:t>
            </w:r>
          </w:p>
          <w:p w:rsidR="00AA3C37" w:rsidRDefault="00AA3C37" w:rsidP="002B186F">
            <w:pPr>
              <w:pStyle w:val="TableParagraph"/>
              <w:ind w:left="0"/>
              <w:rPr>
                <w:rFonts w:asciiTheme="minorHAnsi" w:hAnsiTheme="minorHAnsi" w:cstheme="minorHAnsi"/>
                <w:sz w:val="24"/>
                <w:szCs w:val="24"/>
              </w:rPr>
            </w:pPr>
          </w:p>
          <w:p w:rsidR="008E7373" w:rsidRPr="00527C19" w:rsidRDefault="008E7373" w:rsidP="002B186F">
            <w:pPr>
              <w:pStyle w:val="TableParagraph"/>
              <w:ind w:left="0"/>
              <w:rPr>
                <w:rFonts w:asciiTheme="minorHAnsi" w:hAnsiTheme="minorHAnsi" w:cstheme="minorHAnsi"/>
                <w:sz w:val="24"/>
                <w:szCs w:val="24"/>
              </w:rPr>
            </w:pPr>
            <w:r>
              <w:rPr>
                <w:rFonts w:asciiTheme="minorHAnsi" w:hAnsiTheme="minorHAnsi" w:cstheme="minorHAnsi"/>
                <w:sz w:val="24"/>
                <w:szCs w:val="24"/>
              </w:rPr>
              <w:t>Sports committee to promote and be part of the launch of an active travel to school week, to encourage all children to be more active coming to school.</w:t>
            </w:r>
          </w:p>
        </w:tc>
        <w:tc>
          <w:tcPr>
            <w:tcW w:w="1616" w:type="dxa"/>
            <w:tcBorders>
              <w:bottom w:val="single" w:sz="12" w:space="0" w:color="231F20"/>
            </w:tcBorders>
          </w:tcPr>
          <w:p w:rsidR="005444B9" w:rsidRPr="00527C19" w:rsidRDefault="0086598C">
            <w:pPr>
              <w:pStyle w:val="TableParagraph"/>
              <w:spacing w:before="160"/>
              <w:ind w:left="34"/>
              <w:rPr>
                <w:rFonts w:asciiTheme="minorHAnsi" w:hAnsiTheme="minorHAnsi" w:cstheme="minorHAnsi"/>
                <w:sz w:val="24"/>
                <w:szCs w:val="24"/>
              </w:rPr>
            </w:pPr>
            <w:r>
              <w:rPr>
                <w:rFonts w:asciiTheme="minorHAnsi" w:hAnsiTheme="minorHAnsi" w:cstheme="minorHAnsi"/>
                <w:sz w:val="24"/>
                <w:szCs w:val="24"/>
              </w:rPr>
              <w:lastRenderedPageBreak/>
              <w:t>£</w:t>
            </w:r>
            <w:r w:rsidR="00F9217D">
              <w:rPr>
                <w:rFonts w:asciiTheme="minorHAnsi" w:hAnsiTheme="minorHAnsi" w:cstheme="minorHAnsi"/>
                <w:sz w:val="24"/>
                <w:szCs w:val="24"/>
              </w:rPr>
              <w:t>380</w:t>
            </w:r>
          </w:p>
          <w:p w:rsidR="005444B9" w:rsidRPr="00527C19" w:rsidRDefault="005444B9">
            <w:pPr>
              <w:pStyle w:val="TableParagraph"/>
              <w:spacing w:before="160"/>
              <w:ind w:left="34"/>
              <w:rPr>
                <w:rFonts w:asciiTheme="minorHAnsi" w:hAnsiTheme="minorHAnsi" w:cstheme="minorHAnsi"/>
                <w:sz w:val="24"/>
                <w:szCs w:val="24"/>
              </w:rPr>
            </w:pPr>
            <w:r w:rsidRPr="00527C19">
              <w:rPr>
                <w:rFonts w:asciiTheme="minorHAnsi" w:hAnsiTheme="minorHAnsi" w:cstheme="minorHAnsi"/>
                <w:sz w:val="24"/>
                <w:szCs w:val="24"/>
              </w:rPr>
              <w:t>5 a day fitness TV Subscription</w:t>
            </w:r>
          </w:p>
          <w:p w:rsidR="007B3E75" w:rsidRPr="00527C19" w:rsidRDefault="007B3E75">
            <w:pPr>
              <w:pStyle w:val="TableParagraph"/>
              <w:spacing w:before="160"/>
              <w:ind w:left="34"/>
              <w:rPr>
                <w:rFonts w:asciiTheme="minorHAnsi" w:hAnsiTheme="minorHAnsi" w:cstheme="minorHAnsi"/>
                <w:sz w:val="24"/>
                <w:szCs w:val="24"/>
              </w:rPr>
            </w:pPr>
          </w:p>
          <w:p w:rsidR="0086598C" w:rsidRDefault="0086598C" w:rsidP="0086598C">
            <w:pPr>
              <w:pStyle w:val="TableParagraph"/>
              <w:spacing w:before="160"/>
              <w:ind w:left="0"/>
              <w:rPr>
                <w:rFonts w:asciiTheme="minorHAnsi" w:hAnsiTheme="minorHAnsi" w:cstheme="minorHAnsi"/>
                <w:sz w:val="24"/>
                <w:szCs w:val="24"/>
              </w:rPr>
            </w:pPr>
          </w:p>
          <w:p w:rsidR="0086598C" w:rsidRDefault="0086598C" w:rsidP="0086598C">
            <w:pPr>
              <w:pStyle w:val="TableParagraph"/>
              <w:spacing w:before="160"/>
              <w:ind w:left="0"/>
              <w:rPr>
                <w:rFonts w:asciiTheme="minorHAnsi" w:hAnsiTheme="minorHAnsi" w:cstheme="minorHAnsi"/>
                <w:sz w:val="24"/>
                <w:szCs w:val="24"/>
              </w:rPr>
            </w:pPr>
          </w:p>
          <w:p w:rsidR="0086598C" w:rsidRPr="00527C19" w:rsidRDefault="0086598C" w:rsidP="0086598C">
            <w:pPr>
              <w:pStyle w:val="TableParagraph"/>
              <w:spacing w:before="160"/>
              <w:ind w:left="0"/>
              <w:rPr>
                <w:rFonts w:asciiTheme="minorHAnsi" w:hAnsiTheme="minorHAnsi" w:cstheme="minorHAnsi"/>
                <w:sz w:val="24"/>
                <w:szCs w:val="24"/>
              </w:rPr>
            </w:pPr>
            <w:r>
              <w:rPr>
                <w:rFonts w:asciiTheme="minorHAnsi" w:hAnsiTheme="minorHAnsi" w:cstheme="minorHAnsi"/>
                <w:sz w:val="24"/>
                <w:szCs w:val="24"/>
              </w:rPr>
              <w:t>ASC</w:t>
            </w:r>
          </w:p>
          <w:p w:rsidR="005444B9" w:rsidRPr="00527C19" w:rsidRDefault="005444B9" w:rsidP="005444B9">
            <w:pPr>
              <w:pStyle w:val="TableParagraph"/>
              <w:spacing w:before="160"/>
              <w:ind w:left="34"/>
              <w:rPr>
                <w:rFonts w:asciiTheme="minorHAnsi" w:hAnsiTheme="minorHAnsi" w:cstheme="minorHAnsi"/>
                <w:sz w:val="24"/>
                <w:szCs w:val="24"/>
              </w:rPr>
            </w:pPr>
            <w:r w:rsidRPr="00527C19">
              <w:rPr>
                <w:rFonts w:asciiTheme="minorHAnsi" w:hAnsiTheme="minorHAnsi" w:cstheme="minorHAnsi"/>
                <w:sz w:val="24"/>
                <w:szCs w:val="24"/>
              </w:rPr>
              <w:t xml:space="preserve">Gymnastics, basketball, multi-skills, </w:t>
            </w:r>
            <w:r w:rsidR="0086598C">
              <w:rPr>
                <w:rFonts w:asciiTheme="minorHAnsi" w:hAnsiTheme="minorHAnsi" w:cstheme="minorHAnsi"/>
                <w:sz w:val="24"/>
                <w:szCs w:val="24"/>
              </w:rPr>
              <w:t xml:space="preserve">dodgeball, athletics </w:t>
            </w:r>
          </w:p>
          <w:p w:rsidR="005444B9" w:rsidRPr="00527C19" w:rsidRDefault="00C47AA6" w:rsidP="005444B9">
            <w:pPr>
              <w:pStyle w:val="TableParagraph"/>
              <w:spacing w:before="160"/>
              <w:ind w:left="34"/>
              <w:rPr>
                <w:rFonts w:asciiTheme="minorHAnsi" w:hAnsiTheme="minorHAnsi" w:cstheme="minorHAnsi"/>
                <w:sz w:val="24"/>
                <w:szCs w:val="24"/>
              </w:rPr>
            </w:pPr>
            <w:r>
              <w:rPr>
                <w:rFonts w:asciiTheme="minorHAnsi" w:hAnsiTheme="minorHAnsi" w:cstheme="minorHAnsi"/>
                <w:sz w:val="24"/>
                <w:szCs w:val="24"/>
              </w:rPr>
              <w:t>£</w:t>
            </w:r>
            <w:r w:rsidR="00F9217D">
              <w:rPr>
                <w:rFonts w:asciiTheme="minorHAnsi" w:hAnsiTheme="minorHAnsi" w:cstheme="minorHAnsi"/>
                <w:sz w:val="24"/>
                <w:szCs w:val="24"/>
              </w:rPr>
              <w:t>4,100</w:t>
            </w:r>
          </w:p>
          <w:p w:rsidR="005444B9" w:rsidRPr="00527C19" w:rsidRDefault="005444B9" w:rsidP="005444B9">
            <w:pPr>
              <w:pStyle w:val="TableParagraph"/>
              <w:spacing w:before="160"/>
              <w:ind w:left="34"/>
              <w:rPr>
                <w:rFonts w:asciiTheme="minorHAnsi" w:hAnsiTheme="minorHAnsi" w:cstheme="minorHAnsi"/>
                <w:sz w:val="24"/>
                <w:szCs w:val="24"/>
              </w:rPr>
            </w:pPr>
          </w:p>
          <w:p w:rsidR="005444B9" w:rsidRPr="00527C19" w:rsidRDefault="005444B9" w:rsidP="005444B9">
            <w:pPr>
              <w:pStyle w:val="TableParagraph"/>
              <w:spacing w:before="160"/>
              <w:ind w:left="34"/>
              <w:rPr>
                <w:rFonts w:asciiTheme="minorHAnsi" w:hAnsiTheme="minorHAnsi" w:cstheme="minorHAnsi"/>
                <w:sz w:val="24"/>
                <w:szCs w:val="24"/>
              </w:rPr>
            </w:pPr>
          </w:p>
          <w:p w:rsidR="005444B9" w:rsidRPr="00527C19" w:rsidRDefault="005444B9" w:rsidP="005444B9">
            <w:pPr>
              <w:pStyle w:val="TableParagraph"/>
              <w:spacing w:before="160"/>
              <w:ind w:left="34"/>
              <w:rPr>
                <w:rFonts w:asciiTheme="minorHAnsi" w:hAnsiTheme="minorHAnsi" w:cstheme="minorHAnsi"/>
                <w:sz w:val="24"/>
                <w:szCs w:val="24"/>
              </w:rPr>
            </w:pPr>
          </w:p>
          <w:p w:rsidR="005444B9" w:rsidRPr="00527C19" w:rsidRDefault="005444B9" w:rsidP="005444B9">
            <w:pPr>
              <w:pStyle w:val="TableParagraph"/>
              <w:spacing w:before="160"/>
              <w:ind w:left="34"/>
              <w:rPr>
                <w:rFonts w:asciiTheme="minorHAnsi" w:hAnsiTheme="minorHAnsi" w:cstheme="minorHAnsi"/>
                <w:sz w:val="24"/>
                <w:szCs w:val="24"/>
              </w:rPr>
            </w:pPr>
          </w:p>
          <w:p w:rsidR="005444B9" w:rsidRPr="00527C19" w:rsidRDefault="005444B9" w:rsidP="005444B9">
            <w:pPr>
              <w:pStyle w:val="TableParagraph"/>
              <w:spacing w:before="160"/>
              <w:ind w:left="34"/>
              <w:rPr>
                <w:rFonts w:asciiTheme="minorHAnsi" w:hAnsiTheme="minorHAnsi" w:cstheme="minorHAnsi"/>
                <w:sz w:val="24"/>
                <w:szCs w:val="24"/>
              </w:rPr>
            </w:pPr>
          </w:p>
          <w:p w:rsidR="005444B9" w:rsidRPr="00527C19" w:rsidRDefault="005444B9" w:rsidP="005444B9">
            <w:pPr>
              <w:pStyle w:val="TableParagraph"/>
              <w:spacing w:before="160"/>
              <w:ind w:left="34"/>
              <w:rPr>
                <w:rFonts w:asciiTheme="minorHAnsi" w:hAnsiTheme="minorHAnsi" w:cstheme="minorHAnsi"/>
                <w:sz w:val="24"/>
                <w:szCs w:val="24"/>
              </w:rPr>
            </w:pPr>
          </w:p>
          <w:p w:rsidR="005444B9" w:rsidRPr="00527C19" w:rsidRDefault="005444B9" w:rsidP="005444B9">
            <w:pPr>
              <w:pStyle w:val="TableParagraph"/>
              <w:spacing w:before="160"/>
              <w:ind w:left="34"/>
              <w:rPr>
                <w:rFonts w:asciiTheme="minorHAnsi" w:hAnsiTheme="minorHAnsi" w:cstheme="minorHAnsi"/>
                <w:sz w:val="24"/>
                <w:szCs w:val="24"/>
              </w:rPr>
            </w:pPr>
          </w:p>
          <w:p w:rsidR="005444B9" w:rsidRPr="00527C19" w:rsidRDefault="005444B9" w:rsidP="005444B9">
            <w:pPr>
              <w:pStyle w:val="TableParagraph"/>
              <w:spacing w:before="160"/>
              <w:ind w:left="34"/>
              <w:rPr>
                <w:rFonts w:asciiTheme="minorHAnsi" w:hAnsiTheme="minorHAnsi" w:cstheme="minorHAnsi"/>
                <w:sz w:val="24"/>
                <w:szCs w:val="24"/>
              </w:rPr>
            </w:pPr>
          </w:p>
          <w:p w:rsidR="005444B9" w:rsidRPr="00527C19" w:rsidRDefault="005444B9" w:rsidP="005444B9">
            <w:pPr>
              <w:pStyle w:val="TableParagraph"/>
              <w:spacing w:before="160"/>
              <w:ind w:left="34"/>
              <w:rPr>
                <w:rFonts w:asciiTheme="minorHAnsi" w:hAnsiTheme="minorHAnsi" w:cstheme="minorHAnsi"/>
                <w:sz w:val="24"/>
                <w:szCs w:val="24"/>
              </w:rPr>
            </w:pPr>
          </w:p>
          <w:p w:rsidR="005444B9" w:rsidRPr="00527C19" w:rsidRDefault="005444B9" w:rsidP="005444B9">
            <w:pPr>
              <w:pStyle w:val="TableParagraph"/>
              <w:spacing w:before="160"/>
              <w:ind w:left="34"/>
              <w:rPr>
                <w:rFonts w:asciiTheme="minorHAnsi" w:hAnsiTheme="minorHAnsi" w:cstheme="minorHAnsi"/>
                <w:sz w:val="24"/>
                <w:szCs w:val="24"/>
              </w:rPr>
            </w:pPr>
          </w:p>
          <w:p w:rsidR="005444B9" w:rsidRPr="00527C19" w:rsidRDefault="005444B9" w:rsidP="005444B9">
            <w:pPr>
              <w:pStyle w:val="TableParagraph"/>
              <w:spacing w:before="160"/>
              <w:ind w:left="34"/>
              <w:rPr>
                <w:rFonts w:asciiTheme="minorHAnsi" w:hAnsiTheme="minorHAnsi" w:cstheme="minorHAnsi"/>
                <w:sz w:val="24"/>
                <w:szCs w:val="24"/>
              </w:rPr>
            </w:pPr>
          </w:p>
          <w:p w:rsidR="005444B9" w:rsidRDefault="005444B9" w:rsidP="005444B9">
            <w:pPr>
              <w:pStyle w:val="TableParagraph"/>
              <w:spacing w:before="160"/>
              <w:ind w:left="34"/>
              <w:rPr>
                <w:rFonts w:asciiTheme="minorHAnsi" w:hAnsiTheme="minorHAnsi" w:cstheme="minorHAnsi"/>
                <w:sz w:val="24"/>
                <w:szCs w:val="24"/>
              </w:rPr>
            </w:pPr>
            <w:r w:rsidRPr="00527C19">
              <w:rPr>
                <w:rFonts w:asciiTheme="minorHAnsi" w:hAnsiTheme="minorHAnsi" w:cstheme="minorHAnsi"/>
                <w:sz w:val="24"/>
                <w:szCs w:val="24"/>
              </w:rPr>
              <w:t xml:space="preserve">Resources </w:t>
            </w:r>
          </w:p>
          <w:p w:rsidR="008E7373" w:rsidRDefault="00F9217D" w:rsidP="005444B9">
            <w:pPr>
              <w:pStyle w:val="TableParagraph"/>
              <w:spacing w:before="160"/>
              <w:ind w:left="34"/>
              <w:rPr>
                <w:rFonts w:asciiTheme="minorHAnsi" w:hAnsiTheme="minorHAnsi" w:cstheme="minorHAnsi"/>
                <w:sz w:val="24"/>
                <w:szCs w:val="24"/>
              </w:rPr>
            </w:pPr>
            <w:r>
              <w:rPr>
                <w:rFonts w:asciiTheme="minorHAnsi" w:hAnsiTheme="minorHAnsi" w:cstheme="minorHAnsi"/>
                <w:sz w:val="24"/>
                <w:szCs w:val="24"/>
              </w:rPr>
              <w:t>£7,529.93</w:t>
            </w:r>
          </w:p>
          <w:p w:rsidR="008E7373" w:rsidRDefault="008E7373" w:rsidP="005444B9">
            <w:pPr>
              <w:pStyle w:val="TableParagraph"/>
              <w:spacing w:before="160"/>
              <w:ind w:left="34"/>
              <w:rPr>
                <w:rFonts w:asciiTheme="minorHAnsi" w:hAnsiTheme="minorHAnsi" w:cstheme="minorHAnsi"/>
                <w:sz w:val="24"/>
                <w:szCs w:val="24"/>
              </w:rPr>
            </w:pPr>
          </w:p>
          <w:p w:rsidR="008E7373" w:rsidRDefault="008E7373" w:rsidP="005444B9">
            <w:pPr>
              <w:pStyle w:val="TableParagraph"/>
              <w:spacing w:before="160"/>
              <w:ind w:left="34"/>
              <w:rPr>
                <w:rFonts w:asciiTheme="minorHAnsi" w:hAnsiTheme="minorHAnsi" w:cstheme="minorHAnsi"/>
                <w:sz w:val="24"/>
                <w:szCs w:val="24"/>
              </w:rPr>
            </w:pPr>
          </w:p>
          <w:p w:rsidR="008E7373" w:rsidRDefault="008E7373" w:rsidP="005444B9">
            <w:pPr>
              <w:pStyle w:val="TableParagraph"/>
              <w:spacing w:before="160"/>
              <w:ind w:left="34"/>
              <w:rPr>
                <w:rFonts w:asciiTheme="minorHAnsi" w:hAnsiTheme="minorHAnsi" w:cstheme="minorHAnsi"/>
                <w:sz w:val="24"/>
                <w:szCs w:val="24"/>
              </w:rPr>
            </w:pPr>
            <w:r>
              <w:rPr>
                <w:rFonts w:asciiTheme="minorHAnsi" w:hAnsiTheme="minorHAnsi" w:cstheme="minorHAnsi"/>
                <w:sz w:val="24"/>
                <w:szCs w:val="24"/>
              </w:rPr>
              <w:t>Prizes for active travel to school week.</w:t>
            </w:r>
          </w:p>
          <w:p w:rsidR="00F9217D" w:rsidRPr="00527C19" w:rsidRDefault="00F9217D" w:rsidP="005444B9">
            <w:pPr>
              <w:pStyle w:val="TableParagraph"/>
              <w:spacing w:before="160"/>
              <w:ind w:left="34"/>
              <w:rPr>
                <w:rFonts w:asciiTheme="minorHAnsi" w:hAnsiTheme="minorHAnsi" w:cstheme="minorHAnsi"/>
                <w:sz w:val="24"/>
                <w:szCs w:val="24"/>
              </w:rPr>
            </w:pPr>
            <w:r>
              <w:rPr>
                <w:rFonts w:asciiTheme="minorHAnsi" w:hAnsiTheme="minorHAnsi" w:cstheme="minorHAnsi"/>
                <w:sz w:val="24"/>
                <w:szCs w:val="24"/>
              </w:rPr>
              <w:t>£</w:t>
            </w:r>
            <w:r w:rsidR="000C2862">
              <w:rPr>
                <w:rFonts w:asciiTheme="minorHAnsi" w:hAnsiTheme="minorHAnsi" w:cstheme="minorHAnsi"/>
                <w:sz w:val="24"/>
                <w:szCs w:val="24"/>
              </w:rPr>
              <w:t>982.73</w:t>
            </w:r>
          </w:p>
        </w:tc>
        <w:tc>
          <w:tcPr>
            <w:tcW w:w="3307" w:type="dxa"/>
            <w:tcBorders>
              <w:bottom w:val="single" w:sz="12" w:space="0" w:color="231F20"/>
            </w:tcBorders>
          </w:tcPr>
          <w:p w:rsidR="00C658FB" w:rsidRPr="00527C19" w:rsidRDefault="0086598C" w:rsidP="00881614">
            <w:pPr>
              <w:pStyle w:val="TableParagraph"/>
              <w:ind w:left="0"/>
              <w:rPr>
                <w:rFonts w:asciiTheme="minorHAnsi" w:hAnsiTheme="minorHAnsi" w:cstheme="minorHAnsi"/>
                <w:sz w:val="24"/>
                <w:szCs w:val="24"/>
              </w:rPr>
            </w:pPr>
            <w:r>
              <w:rPr>
                <w:rFonts w:asciiTheme="minorHAnsi" w:hAnsiTheme="minorHAnsi" w:cstheme="minorHAnsi"/>
                <w:sz w:val="24"/>
                <w:szCs w:val="24"/>
              </w:rPr>
              <w:lastRenderedPageBreak/>
              <w:t>Children are offered</w:t>
            </w:r>
            <w:r w:rsidR="007B3E75" w:rsidRPr="00527C19">
              <w:rPr>
                <w:rFonts w:asciiTheme="minorHAnsi" w:hAnsiTheme="minorHAnsi" w:cstheme="minorHAnsi"/>
                <w:sz w:val="24"/>
                <w:szCs w:val="24"/>
              </w:rPr>
              <w:t xml:space="preserve"> a variety of activities to keep them active during the day.  We currently take part in a wake and s</w:t>
            </w:r>
            <w:r>
              <w:rPr>
                <w:rFonts w:asciiTheme="minorHAnsi" w:hAnsiTheme="minorHAnsi" w:cstheme="minorHAnsi"/>
                <w:sz w:val="24"/>
                <w:szCs w:val="24"/>
              </w:rPr>
              <w:t>hake activity, desk drumming,</w:t>
            </w:r>
            <w:r w:rsidR="007B3E75" w:rsidRPr="00527C19">
              <w:rPr>
                <w:rFonts w:asciiTheme="minorHAnsi" w:hAnsiTheme="minorHAnsi" w:cstheme="minorHAnsi"/>
                <w:sz w:val="24"/>
                <w:szCs w:val="24"/>
              </w:rPr>
              <w:t xml:space="preserve"> smile for a mile</w:t>
            </w:r>
            <w:r>
              <w:rPr>
                <w:rFonts w:asciiTheme="minorHAnsi" w:hAnsiTheme="minorHAnsi" w:cstheme="minorHAnsi"/>
                <w:sz w:val="24"/>
                <w:szCs w:val="24"/>
              </w:rPr>
              <w:t xml:space="preserve"> and skipping</w:t>
            </w:r>
            <w:r w:rsidR="007B3E75" w:rsidRPr="00527C19">
              <w:rPr>
                <w:rFonts w:asciiTheme="minorHAnsi" w:hAnsiTheme="minorHAnsi" w:cstheme="minorHAnsi"/>
                <w:sz w:val="24"/>
                <w:szCs w:val="24"/>
              </w:rPr>
              <w:t>.</w:t>
            </w:r>
            <w:r w:rsidR="00233C5C" w:rsidRPr="00527C19">
              <w:rPr>
                <w:rFonts w:asciiTheme="minorHAnsi" w:hAnsiTheme="minorHAnsi" w:cstheme="minorHAnsi"/>
                <w:sz w:val="24"/>
                <w:szCs w:val="24"/>
              </w:rPr>
              <w:t xml:space="preserve">  </w:t>
            </w:r>
            <w:r w:rsidR="00233C5C" w:rsidRPr="00527C19">
              <w:rPr>
                <w:sz w:val="24"/>
                <w:szCs w:val="24"/>
              </w:rPr>
              <w:t>Giving active opportunities throughout the day through ‘brain breaks’, active break times has helped improved children’s concentration (through Staff voice).</w:t>
            </w:r>
          </w:p>
          <w:p w:rsidR="007B3E75" w:rsidRPr="00527C19" w:rsidRDefault="007B3E75" w:rsidP="00881614">
            <w:pPr>
              <w:pStyle w:val="TableParagraph"/>
              <w:ind w:left="0"/>
              <w:rPr>
                <w:rFonts w:asciiTheme="minorHAnsi" w:hAnsiTheme="minorHAnsi" w:cstheme="minorHAnsi"/>
                <w:sz w:val="24"/>
                <w:szCs w:val="24"/>
              </w:rPr>
            </w:pPr>
          </w:p>
          <w:p w:rsidR="0086598C" w:rsidRPr="00527C19" w:rsidRDefault="007B3E75" w:rsidP="0086598C">
            <w:pPr>
              <w:pStyle w:val="TableParagraph"/>
              <w:spacing w:before="160"/>
              <w:ind w:left="34"/>
              <w:rPr>
                <w:rFonts w:asciiTheme="minorHAnsi" w:hAnsiTheme="minorHAnsi" w:cstheme="minorHAnsi"/>
                <w:sz w:val="24"/>
                <w:szCs w:val="24"/>
              </w:rPr>
            </w:pPr>
            <w:r w:rsidRPr="00527C19">
              <w:rPr>
                <w:rFonts w:asciiTheme="minorHAnsi" w:hAnsiTheme="minorHAnsi" w:cstheme="minorHAnsi"/>
                <w:sz w:val="24"/>
                <w:szCs w:val="24"/>
              </w:rPr>
              <w:t>We have offered a wide range o</w:t>
            </w:r>
            <w:r w:rsidR="0086598C">
              <w:rPr>
                <w:rFonts w:asciiTheme="minorHAnsi" w:hAnsiTheme="minorHAnsi" w:cstheme="minorHAnsi"/>
                <w:sz w:val="24"/>
                <w:szCs w:val="24"/>
              </w:rPr>
              <w:t>f extra-curricular activities</w:t>
            </w:r>
            <w:r w:rsidRPr="00527C19">
              <w:rPr>
                <w:rFonts w:asciiTheme="minorHAnsi" w:hAnsiTheme="minorHAnsi" w:cstheme="minorHAnsi"/>
                <w:sz w:val="24"/>
                <w:szCs w:val="24"/>
              </w:rPr>
              <w:t xml:space="preserve"> </w:t>
            </w:r>
            <w:proofErr w:type="spellStart"/>
            <w:r w:rsidRPr="00527C19">
              <w:rPr>
                <w:rFonts w:asciiTheme="minorHAnsi" w:hAnsiTheme="minorHAnsi" w:cstheme="minorHAnsi"/>
                <w:sz w:val="24"/>
                <w:szCs w:val="24"/>
              </w:rPr>
              <w:t>afterschools</w:t>
            </w:r>
            <w:proofErr w:type="spellEnd"/>
            <w:r w:rsidRPr="00527C19">
              <w:rPr>
                <w:rFonts w:asciiTheme="minorHAnsi" w:hAnsiTheme="minorHAnsi" w:cstheme="minorHAnsi"/>
                <w:sz w:val="24"/>
                <w:szCs w:val="24"/>
              </w:rPr>
              <w:t xml:space="preserve">.  Clubs that we have offered this year include: </w:t>
            </w:r>
            <w:r w:rsidR="0086598C" w:rsidRPr="00527C19">
              <w:rPr>
                <w:rFonts w:asciiTheme="minorHAnsi" w:hAnsiTheme="minorHAnsi" w:cstheme="minorHAnsi"/>
                <w:sz w:val="24"/>
                <w:szCs w:val="24"/>
              </w:rPr>
              <w:t xml:space="preserve">Gymnastics, </w:t>
            </w:r>
            <w:r w:rsidR="0086598C">
              <w:rPr>
                <w:rFonts w:asciiTheme="minorHAnsi" w:hAnsiTheme="minorHAnsi" w:cstheme="minorHAnsi"/>
                <w:sz w:val="24"/>
                <w:szCs w:val="24"/>
              </w:rPr>
              <w:t>Football</w:t>
            </w:r>
            <w:r w:rsidR="0086598C" w:rsidRPr="00527C19">
              <w:rPr>
                <w:rFonts w:asciiTheme="minorHAnsi" w:hAnsiTheme="minorHAnsi" w:cstheme="minorHAnsi"/>
                <w:sz w:val="24"/>
                <w:szCs w:val="24"/>
              </w:rPr>
              <w:t xml:space="preserve">, basketball, multi-skills, </w:t>
            </w:r>
            <w:r w:rsidR="0086598C">
              <w:rPr>
                <w:rFonts w:asciiTheme="minorHAnsi" w:hAnsiTheme="minorHAnsi" w:cstheme="minorHAnsi"/>
                <w:sz w:val="24"/>
                <w:szCs w:val="24"/>
              </w:rPr>
              <w:t xml:space="preserve">dodgeball, athletics.  These clubs have been delivered </w:t>
            </w:r>
            <w:r w:rsidR="0086598C">
              <w:rPr>
                <w:rFonts w:asciiTheme="minorHAnsi" w:hAnsiTheme="minorHAnsi" w:cstheme="minorHAnsi"/>
                <w:sz w:val="24"/>
                <w:szCs w:val="24"/>
              </w:rPr>
              <w:lastRenderedPageBreak/>
              <w:t>by our specialist coaches or staff.</w:t>
            </w:r>
          </w:p>
          <w:p w:rsidR="007B3E75" w:rsidRPr="00527C19" w:rsidRDefault="007B3E75" w:rsidP="00881614">
            <w:pPr>
              <w:pStyle w:val="TableParagraph"/>
              <w:ind w:left="0"/>
              <w:rPr>
                <w:rFonts w:asciiTheme="minorHAnsi" w:hAnsiTheme="minorHAnsi" w:cstheme="minorHAnsi"/>
                <w:sz w:val="24"/>
                <w:szCs w:val="24"/>
              </w:rPr>
            </w:pPr>
          </w:p>
          <w:p w:rsidR="007B3E75" w:rsidRPr="00527C19" w:rsidRDefault="007B3E75" w:rsidP="00881614">
            <w:pPr>
              <w:pStyle w:val="TableParagraph"/>
              <w:ind w:left="0"/>
              <w:rPr>
                <w:rFonts w:asciiTheme="minorHAnsi" w:hAnsiTheme="minorHAnsi" w:cstheme="minorHAnsi"/>
                <w:sz w:val="24"/>
                <w:szCs w:val="24"/>
              </w:rPr>
            </w:pPr>
            <w:r w:rsidRPr="00527C19">
              <w:rPr>
                <w:rFonts w:asciiTheme="minorHAnsi" w:hAnsiTheme="minorHAnsi" w:cstheme="minorHAnsi"/>
                <w:sz w:val="24"/>
                <w:szCs w:val="24"/>
              </w:rPr>
              <w:t>Staff have identified children who are less active in their class and these children are encourage and given the opportunity to attend these clubs.  Clubs are offered based on the children’s preferences through pupil voice questionnaires.  Afterschool clubs are run by staff as well as specialist coaches.  Children who attend these clubs include our SEND and PP children.</w:t>
            </w:r>
          </w:p>
          <w:p w:rsidR="007B3E75" w:rsidRPr="00527C19" w:rsidRDefault="007B3E75" w:rsidP="00881614">
            <w:pPr>
              <w:pStyle w:val="TableParagraph"/>
              <w:ind w:left="0"/>
              <w:rPr>
                <w:rFonts w:asciiTheme="minorHAnsi" w:hAnsiTheme="minorHAnsi" w:cstheme="minorHAnsi"/>
                <w:sz w:val="24"/>
                <w:szCs w:val="24"/>
              </w:rPr>
            </w:pPr>
          </w:p>
          <w:p w:rsidR="007B3E75" w:rsidRPr="00527C19" w:rsidRDefault="007B3E75" w:rsidP="00881614">
            <w:pPr>
              <w:pStyle w:val="TableParagraph"/>
              <w:ind w:left="0"/>
              <w:rPr>
                <w:sz w:val="24"/>
                <w:szCs w:val="24"/>
              </w:rPr>
            </w:pPr>
            <w:r w:rsidRPr="00527C19">
              <w:rPr>
                <w:rFonts w:asciiTheme="minorHAnsi" w:hAnsiTheme="minorHAnsi" w:cstheme="minorHAnsi"/>
                <w:sz w:val="24"/>
                <w:szCs w:val="24"/>
              </w:rPr>
              <w:t xml:space="preserve">Mid-days have been trained by the </w:t>
            </w:r>
            <w:proofErr w:type="spellStart"/>
            <w:r w:rsidRPr="00527C19">
              <w:rPr>
                <w:rFonts w:asciiTheme="minorHAnsi" w:hAnsiTheme="minorHAnsi" w:cstheme="minorHAnsi"/>
                <w:sz w:val="24"/>
                <w:szCs w:val="24"/>
              </w:rPr>
              <w:t>ssco</w:t>
            </w:r>
            <w:proofErr w:type="spellEnd"/>
            <w:r w:rsidRPr="00527C19">
              <w:rPr>
                <w:rFonts w:asciiTheme="minorHAnsi" w:hAnsiTheme="minorHAnsi" w:cstheme="minorHAnsi"/>
                <w:sz w:val="24"/>
                <w:szCs w:val="24"/>
              </w:rPr>
              <w:t xml:space="preserve"> to offer the children games to encourage active playtimes.  </w:t>
            </w:r>
            <w:r w:rsidR="00233C5C" w:rsidRPr="00527C19">
              <w:rPr>
                <w:sz w:val="24"/>
                <w:szCs w:val="24"/>
              </w:rPr>
              <w:t>Offering children more focused activities during lunchtimes, has improved children’s behaviour. This has been reported back by our Middays.</w:t>
            </w:r>
          </w:p>
          <w:p w:rsidR="007B3E75" w:rsidRPr="00527C19" w:rsidRDefault="007B3E75" w:rsidP="00881614">
            <w:pPr>
              <w:pStyle w:val="TableParagraph"/>
              <w:ind w:left="0"/>
              <w:rPr>
                <w:rFonts w:asciiTheme="minorHAnsi" w:hAnsiTheme="minorHAnsi" w:cstheme="minorHAnsi"/>
                <w:sz w:val="24"/>
                <w:szCs w:val="24"/>
              </w:rPr>
            </w:pPr>
          </w:p>
          <w:p w:rsidR="007B3E75" w:rsidRPr="00527C19" w:rsidRDefault="0086598C" w:rsidP="00881614">
            <w:pPr>
              <w:pStyle w:val="TableParagraph"/>
              <w:ind w:left="0"/>
              <w:rPr>
                <w:rFonts w:asciiTheme="minorHAnsi" w:hAnsiTheme="minorHAnsi" w:cstheme="minorHAnsi"/>
                <w:sz w:val="24"/>
                <w:szCs w:val="24"/>
              </w:rPr>
            </w:pPr>
            <w:r>
              <w:rPr>
                <w:rFonts w:asciiTheme="minorHAnsi" w:hAnsiTheme="minorHAnsi" w:cstheme="minorHAnsi"/>
                <w:sz w:val="24"/>
                <w:szCs w:val="24"/>
              </w:rPr>
              <w:t>22</w:t>
            </w:r>
            <w:r w:rsidR="007B3E75" w:rsidRPr="00527C19">
              <w:rPr>
                <w:rFonts w:asciiTheme="minorHAnsi" w:hAnsiTheme="minorHAnsi" w:cstheme="minorHAnsi"/>
                <w:sz w:val="24"/>
                <w:szCs w:val="24"/>
              </w:rPr>
              <w:t xml:space="preserve"> of the current year 6 children were trained by the </w:t>
            </w:r>
            <w:proofErr w:type="spellStart"/>
            <w:r w:rsidR="007B3E75" w:rsidRPr="00527C19">
              <w:rPr>
                <w:rFonts w:asciiTheme="minorHAnsi" w:hAnsiTheme="minorHAnsi" w:cstheme="minorHAnsi"/>
                <w:sz w:val="24"/>
                <w:szCs w:val="24"/>
              </w:rPr>
              <w:t>ssco</w:t>
            </w:r>
            <w:proofErr w:type="spellEnd"/>
            <w:r w:rsidR="007B3E75" w:rsidRPr="00527C19">
              <w:rPr>
                <w:rFonts w:asciiTheme="minorHAnsi" w:hAnsiTheme="minorHAnsi" w:cstheme="minorHAnsi"/>
                <w:sz w:val="24"/>
                <w:szCs w:val="24"/>
              </w:rPr>
              <w:t xml:space="preserve"> to become play leaders.  </w:t>
            </w:r>
            <w:r w:rsidR="00554C41" w:rsidRPr="00527C19">
              <w:rPr>
                <w:rFonts w:asciiTheme="minorHAnsi" w:hAnsiTheme="minorHAnsi" w:cstheme="minorHAnsi"/>
                <w:sz w:val="24"/>
                <w:szCs w:val="24"/>
              </w:rPr>
              <w:t>Our play leaders offer fun, active activities to our younger children, daily each lunchtime.</w:t>
            </w:r>
          </w:p>
          <w:p w:rsidR="00554C41" w:rsidRPr="00527C19" w:rsidRDefault="00554C41" w:rsidP="00881614">
            <w:pPr>
              <w:pStyle w:val="TableParagraph"/>
              <w:ind w:left="0"/>
              <w:rPr>
                <w:rFonts w:asciiTheme="minorHAnsi" w:hAnsiTheme="minorHAnsi" w:cstheme="minorHAnsi"/>
                <w:sz w:val="24"/>
                <w:szCs w:val="24"/>
              </w:rPr>
            </w:pPr>
          </w:p>
          <w:p w:rsidR="0086598C" w:rsidRDefault="0086598C" w:rsidP="00881614">
            <w:pPr>
              <w:pStyle w:val="TableParagraph"/>
              <w:ind w:left="0"/>
              <w:rPr>
                <w:rFonts w:asciiTheme="minorHAnsi" w:hAnsiTheme="minorHAnsi" w:cstheme="minorHAnsi"/>
                <w:sz w:val="24"/>
                <w:szCs w:val="24"/>
              </w:rPr>
            </w:pPr>
            <w:r>
              <w:rPr>
                <w:rFonts w:asciiTheme="minorHAnsi" w:hAnsiTheme="minorHAnsi" w:cstheme="minorHAnsi"/>
                <w:sz w:val="24"/>
                <w:szCs w:val="24"/>
              </w:rPr>
              <w:t>New equipment has been purchased with trolleys so there is easy access at playtimes for the children.</w:t>
            </w:r>
          </w:p>
          <w:p w:rsidR="00554C41" w:rsidRPr="00527C19" w:rsidRDefault="00554C41" w:rsidP="00881614">
            <w:pPr>
              <w:pStyle w:val="TableParagraph"/>
              <w:ind w:left="0"/>
              <w:rPr>
                <w:rFonts w:asciiTheme="minorHAnsi" w:hAnsiTheme="minorHAnsi" w:cstheme="minorHAnsi"/>
                <w:sz w:val="24"/>
                <w:szCs w:val="24"/>
              </w:rPr>
            </w:pPr>
            <w:r w:rsidRPr="00527C19">
              <w:rPr>
                <w:rFonts w:asciiTheme="minorHAnsi" w:hAnsiTheme="minorHAnsi" w:cstheme="minorHAnsi"/>
                <w:sz w:val="24"/>
                <w:szCs w:val="24"/>
              </w:rPr>
              <w:lastRenderedPageBreak/>
              <w:t>Our sports councillors take responsibility for this.</w:t>
            </w:r>
          </w:p>
          <w:p w:rsidR="00554C41" w:rsidRPr="00527C19" w:rsidRDefault="00554C41" w:rsidP="00881614">
            <w:pPr>
              <w:pStyle w:val="TableParagraph"/>
              <w:ind w:left="0"/>
              <w:rPr>
                <w:rFonts w:asciiTheme="minorHAnsi" w:hAnsiTheme="minorHAnsi" w:cstheme="minorHAnsi"/>
                <w:sz w:val="24"/>
                <w:szCs w:val="24"/>
              </w:rPr>
            </w:pPr>
          </w:p>
          <w:p w:rsidR="00554C41" w:rsidRDefault="00554C41" w:rsidP="00881614">
            <w:pPr>
              <w:pStyle w:val="TableParagraph"/>
              <w:ind w:left="0"/>
              <w:rPr>
                <w:rFonts w:asciiTheme="minorHAnsi" w:hAnsiTheme="minorHAnsi" w:cstheme="minorHAnsi"/>
                <w:sz w:val="24"/>
                <w:szCs w:val="24"/>
              </w:rPr>
            </w:pPr>
            <w:r w:rsidRPr="00527C19">
              <w:rPr>
                <w:rFonts w:asciiTheme="minorHAnsi" w:hAnsiTheme="minorHAnsi" w:cstheme="minorHAnsi"/>
                <w:sz w:val="24"/>
                <w:szCs w:val="24"/>
              </w:rPr>
              <w:t xml:space="preserve">Staff have noticed a significant change in children’s behaviour </w:t>
            </w:r>
            <w:r w:rsidR="0086598C">
              <w:rPr>
                <w:rFonts w:asciiTheme="minorHAnsi" w:hAnsiTheme="minorHAnsi" w:cstheme="minorHAnsi"/>
                <w:sz w:val="24"/>
                <w:szCs w:val="24"/>
              </w:rPr>
              <w:t>when children have opportunities to keep active.</w:t>
            </w:r>
          </w:p>
          <w:p w:rsidR="0086598C" w:rsidRDefault="0086598C" w:rsidP="00881614">
            <w:pPr>
              <w:pStyle w:val="TableParagraph"/>
              <w:ind w:left="0"/>
              <w:rPr>
                <w:rFonts w:asciiTheme="minorHAnsi" w:hAnsiTheme="minorHAnsi" w:cstheme="minorHAnsi"/>
                <w:sz w:val="24"/>
                <w:szCs w:val="24"/>
              </w:rPr>
            </w:pPr>
          </w:p>
          <w:p w:rsidR="0086598C" w:rsidRPr="00527C19" w:rsidRDefault="0086598C" w:rsidP="00881614">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Whole school skipping session as part of </w:t>
            </w:r>
            <w:r w:rsidR="008E7373">
              <w:rPr>
                <w:rFonts w:asciiTheme="minorHAnsi" w:hAnsiTheme="minorHAnsi" w:cstheme="minorHAnsi"/>
                <w:sz w:val="24"/>
                <w:szCs w:val="24"/>
              </w:rPr>
              <w:t>National Sports Week has seen a raise in children wanting to skip at lunch times.</w:t>
            </w:r>
          </w:p>
          <w:p w:rsidR="00F9721E" w:rsidRPr="00527C19" w:rsidRDefault="00F9721E" w:rsidP="00881614">
            <w:pPr>
              <w:pStyle w:val="TableParagraph"/>
              <w:ind w:left="0"/>
              <w:rPr>
                <w:rFonts w:asciiTheme="minorHAnsi" w:hAnsiTheme="minorHAnsi" w:cstheme="minorHAnsi"/>
                <w:sz w:val="24"/>
                <w:szCs w:val="24"/>
              </w:rPr>
            </w:pPr>
          </w:p>
          <w:p w:rsidR="00554C41" w:rsidRPr="00527C19" w:rsidRDefault="008E7373" w:rsidP="00881614">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Famous footballer John </w:t>
            </w:r>
            <w:proofErr w:type="spellStart"/>
            <w:r>
              <w:rPr>
                <w:rFonts w:asciiTheme="minorHAnsi" w:hAnsiTheme="minorHAnsi" w:cstheme="minorHAnsi"/>
                <w:sz w:val="24"/>
                <w:szCs w:val="24"/>
              </w:rPr>
              <w:t>Macken</w:t>
            </w:r>
            <w:proofErr w:type="spellEnd"/>
            <w:r>
              <w:rPr>
                <w:rFonts w:asciiTheme="minorHAnsi" w:hAnsiTheme="minorHAnsi" w:cstheme="minorHAnsi"/>
                <w:sz w:val="24"/>
                <w:szCs w:val="24"/>
              </w:rPr>
              <w:t xml:space="preserve"> has </w:t>
            </w:r>
            <w:r w:rsidR="00F9721E" w:rsidRPr="00527C19">
              <w:rPr>
                <w:rFonts w:asciiTheme="minorHAnsi" w:hAnsiTheme="minorHAnsi" w:cstheme="minorHAnsi"/>
                <w:sz w:val="24"/>
                <w:szCs w:val="24"/>
              </w:rPr>
              <w:t xml:space="preserve">delivered a whole school assembly to promote and inspire </w:t>
            </w:r>
            <w:r>
              <w:rPr>
                <w:rFonts w:asciiTheme="minorHAnsi" w:hAnsiTheme="minorHAnsi" w:cstheme="minorHAnsi"/>
                <w:sz w:val="24"/>
                <w:szCs w:val="24"/>
              </w:rPr>
              <w:t xml:space="preserve">all </w:t>
            </w:r>
            <w:r w:rsidR="00F9721E" w:rsidRPr="00527C19">
              <w:rPr>
                <w:rFonts w:asciiTheme="minorHAnsi" w:hAnsiTheme="minorHAnsi" w:cstheme="minorHAnsi"/>
                <w:sz w:val="24"/>
                <w:szCs w:val="24"/>
              </w:rPr>
              <w:t xml:space="preserve">our children. </w:t>
            </w:r>
          </w:p>
          <w:p w:rsidR="00233C5C" w:rsidRPr="00527C19" w:rsidRDefault="00233C5C" w:rsidP="00881614">
            <w:pPr>
              <w:pStyle w:val="TableParagraph"/>
              <w:ind w:left="0"/>
              <w:rPr>
                <w:rFonts w:asciiTheme="minorHAnsi" w:hAnsiTheme="minorHAnsi" w:cstheme="minorHAnsi"/>
                <w:sz w:val="24"/>
                <w:szCs w:val="24"/>
              </w:rPr>
            </w:pPr>
          </w:p>
          <w:p w:rsidR="00233C5C" w:rsidRPr="00527C19" w:rsidRDefault="00233C5C" w:rsidP="00233C5C">
            <w:pPr>
              <w:pStyle w:val="TableParagraph"/>
              <w:ind w:left="0"/>
              <w:rPr>
                <w:sz w:val="24"/>
                <w:szCs w:val="24"/>
              </w:rPr>
            </w:pPr>
            <w:r w:rsidRPr="00527C19">
              <w:rPr>
                <w:sz w:val="24"/>
                <w:szCs w:val="24"/>
              </w:rPr>
              <w:t>Sports councillors were elected and their roles included to help suppor</w:t>
            </w:r>
            <w:r w:rsidR="008E7373">
              <w:rPr>
                <w:sz w:val="24"/>
                <w:szCs w:val="24"/>
              </w:rPr>
              <w:t>t and promote active play times, active travel to school week.</w:t>
            </w:r>
          </w:p>
          <w:p w:rsidR="00233C5C" w:rsidRPr="00527C19" w:rsidRDefault="00233C5C" w:rsidP="00233C5C">
            <w:pPr>
              <w:pStyle w:val="TableParagraph"/>
              <w:ind w:left="0"/>
              <w:rPr>
                <w:sz w:val="24"/>
                <w:szCs w:val="24"/>
              </w:rPr>
            </w:pPr>
          </w:p>
          <w:p w:rsidR="00233C5C" w:rsidRPr="00527C19" w:rsidRDefault="008E7373" w:rsidP="00881614">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Sports committee came up with a list of prizes and promoted the ‘Active Travel Week’ in </w:t>
            </w:r>
            <w:proofErr w:type="spellStart"/>
            <w:r>
              <w:rPr>
                <w:rFonts w:asciiTheme="minorHAnsi" w:hAnsiTheme="minorHAnsi" w:cstheme="minorHAnsi"/>
                <w:sz w:val="24"/>
                <w:szCs w:val="24"/>
              </w:rPr>
              <w:t>assesmbly</w:t>
            </w:r>
            <w:proofErr w:type="spellEnd"/>
            <w:r>
              <w:rPr>
                <w:rFonts w:asciiTheme="minorHAnsi" w:hAnsiTheme="minorHAnsi" w:cstheme="minorHAnsi"/>
                <w:sz w:val="24"/>
                <w:szCs w:val="24"/>
              </w:rPr>
              <w:t>.</w:t>
            </w:r>
          </w:p>
        </w:tc>
        <w:tc>
          <w:tcPr>
            <w:tcW w:w="3134" w:type="dxa"/>
            <w:tcBorders>
              <w:bottom w:val="single" w:sz="12" w:space="0" w:color="231F20"/>
            </w:tcBorders>
          </w:tcPr>
          <w:p w:rsidR="007B4B6B" w:rsidRPr="00527C19" w:rsidRDefault="00480F84" w:rsidP="008447E7">
            <w:pPr>
              <w:pStyle w:val="TableParagraph"/>
              <w:ind w:left="0"/>
              <w:rPr>
                <w:rFonts w:asciiTheme="minorHAnsi" w:hAnsiTheme="minorHAnsi" w:cstheme="minorHAnsi"/>
                <w:sz w:val="24"/>
                <w:szCs w:val="24"/>
              </w:rPr>
            </w:pPr>
            <w:r w:rsidRPr="00527C19">
              <w:rPr>
                <w:rFonts w:asciiTheme="minorHAnsi" w:hAnsiTheme="minorHAnsi" w:cstheme="minorHAnsi"/>
                <w:sz w:val="24"/>
                <w:szCs w:val="24"/>
              </w:rPr>
              <w:lastRenderedPageBreak/>
              <w:t xml:space="preserve">Continue to offer children a wide variety of </w:t>
            </w:r>
            <w:proofErr w:type="gramStart"/>
            <w:r w:rsidRPr="00527C19">
              <w:rPr>
                <w:rFonts w:asciiTheme="minorHAnsi" w:hAnsiTheme="minorHAnsi" w:cstheme="minorHAnsi"/>
                <w:sz w:val="24"/>
                <w:szCs w:val="24"/>
              </w:rPr>
              <w:t>clubs</w:t>
            </w:r>
            <w:proofErr w:type="gramEnd"/>
            <w:r w:rsidRPr="00527C19">
              <w:rPr>
                <w:rFonts w:asciiTheme="minorHAnsi" w:hAnsiTheme="minorHAnsi" w:cstheme="minorHAnsi"/>
                <w:sz w:val="24"/>
                <w:szCs w:val="24"/>
              </w:rPr>
              <w:t xml:space="preserve"> afterschool.</w:t>
            </w:r>
            <w:r w:rsidR="0086598C">
              <w:rPr>
                <w:rFonts w:asciiTheme="minorHAnsi" w:hAnsiTheme="minorHAnsi" w:cstheme="minorHAnsi"/>
                <w:sz w:val="24"/>
                <w:szCs w:val="24"/>
              </w:rPr>
              <w:t xml:space="preserve">  Try and raise the uptake of children attending clubs.</w:t>
            </w:r>
          </w:p>
          <w:p w:rsidR="00480F84" w:rsidRPr="00527C19" w:rsidRDefault="00480F84" w:rsidP="008447E7">
            <w:pPr>
              <w:pStyle w:val="TableParagraph"/>
              <w:ind w:left="0"/>
              <w:rPr>
                <w:rFonts w:asciiTheme="minorHAnsi" w:hAnsiTheme="minorHAnsi" w:cstheme="minorHAnsi"/>
                <w:sz w:val="24"/>
                <w:szCs w:val="24"/>
              </w:rPr>
            </w:pPr>
          </w:p>
          <w:p w:rsidR="00480F84" w:rsidRPr="00527C19" w:rsidRDefault="00480F84" w:rsidP="008447E7">
            <w:pPr>
              <w:pStyle w:val="TableParagraph"/>
              <w:ind w:left="0"/>
              <w:rPr>
                <w:rFonts w:asciiTheme="minorHAnsi" w:hAnsiTheme="minorHAnsi" w:cstheme="minorHAnsi"/>
                <w:sz w:val="24"/>
                <w:szCs w:val="24"/>
              </w:rPr>
            </w:pPr>
            <w:r w:rsidRPr="00527C19">
              <w:rPr>
                <w:rFonts w:asciiTheme="minorHAnsi" w:hAnsiTheme="minorHAnsi" w:cstheme="minorHAnsi"/>
                <w:sz w:val="24"/>
                <w:szCs w:val="24"/>
              </w:rPr>
              <w:t xml:space="preserve">Monitor are less active children and offer these </w:t>
            </w:r>
            <w:r w:rsidR="0086598C">
              <w:rPr>
                <w:rFonts w:asciiTheme="minorHAnsi" w:hAnsiTheme="minorHAnsi" w:cstheme="minorHAnsi"/>
                <w:sz w:val="24"/>
                <w:szCs w:val="24"/>
              </w:rPr>
              <w:t>children interventions.</w:t>
            </w:r>
          </w:p>
          <w:p w:rsidR="00233C5C" w:rsidRPr="00527C19" w:rsidRDefault="00233C5C" w:rsidP="008447E7">
            <w:pPr>
              <w:pStyle w:val="TableParagraph"/>
              <w:ind w:left="0"/>
              <w:rPr>
                <w:rFonts w:asciiTheme="minorHAnsi" w:hAnsiTheme="minorHAnsi" w:cstheme="minorHAnsi"/>
                <w:sz w:val="24"/>
                <w:szCs w:val="24"/>
              </w:rPr>
            </w:pPr>
          </w:p>
          <w:p w:rsidR="00233C5C" w:rsidRPr="00527C19" w:rsidRDefault="00233C5C" w:rsidP="00233C5C">
            <w:pPr>
              <w:pStyle w:val="TableParagraph"/>
              <w:ind w:left="0"/>
              <w:rPr>
                <w:sz w:val="24"/>
                <w:szCs w:val="24"/>
              </w:rPr>
            </w:pPr>
          </w:p>
          <w:p w:rsidR="0086598C" w:rsidRDefault="0086598C" w:rsidP="00233C5C">
            <w:pPr>
              <w:pStyle w:val="TableParagraph"/>
              <w:ind w:left="0"/>
              <w:rPr>
                <w:sz w:val="24"/>
                <w:szCs w:val="24"/>
              </w:rPr>
            </w:pPr>
          </w:p>
          <w:p w:rsidR="00233C5C" w:rsidRPr="00527C19" w:rsidRDefault="0086598C" w:rsidP="00233C5C">
            <w:pPr>
              <w:pStyle w:val="TableParagraph"/>
              <w:ind w:left="0"/>
              <w:rPr>
                <w:sz w:val="24"/>
                <w:szCs w:val="24"/>
              </w:rPr>
            </w:pPr>
            <w:r>
              <w:rPr>
                <w:sz w:val="24"/>
                <w:szCs w:val="24"/>
              </w:rPr>
              <w:t>Train</w:t>
            </w:r>
            <w:r w:rsidR="00233C5C" w:rsidRPr="00527C19">
              <w:rPr>
                <w:sz w:val="24"/>
                <w:szCs w:val="24"/>
              </w:rPr>
              <w:t xml:space="preserve"> new KS2 Play Leaders th</w:t>
            </w:r>
            <w:r>
              <w:rPr>
                <w:sz w:val="24"/>
                <w:szCs w:val="24"/>
              </w:rPr>
              <w:t>rough training with SSCO Sept 23</w:t>
            </w:r>
            <w:r w:rsidR="00233C5C" w:rsidRPr="00527C19">
              <w:rPr>
                <w:sz w:val="24"/>
                <w:szCs w:val="24"/>
              </w:rPr>
              <w:t>.  Through play Leaders and increased lunchtime activities, whole school improvement in behaviour should been seen.</w:t>
            </w:r>
          </w:p>
          <w:p w:rsidR="00233C5C" w:rsidRPr="00527C19" w:rsidRDefault="00233C5C" w:rsidP="00233C5C">
            <w:pPr>
              <w:pStyle w:val="TableParagraph"/>
              <w:ind w:left="0"/>
              <w:rPr>
                <w:sz w:val="24"/>
                <w:szCs w:val="24"/>
              </w:rPr>
            </w:pPr>
          </w:p>
          <w:p w:rsidR="00233C5C" w:rsidRDefault="00233C5C" w:rsidP="00233C5C">
            <w:pPr>
              <w:pStyle w:val="TableParagraph"/>
              <w:ind w:left="0"/>
              <w:rPr>
                <w:sz w:val="24"/>
                <w:szCs w:val="24"/>
              </w:rPr>
            </w:pPr>
            <w:r w:rsidRPr="00527C19">
              <w:rPr>
                <w:sz w:val="24"/>
                <w:szCs w:val="24"/>
              </w:rPr>
              <w:lastRenderedPageBreak/>
              <w:t xml:space="preserve">Continue to monitor and improve current provision of extra-curricular activities, particularly for those who </w:t>
            </w:r>
            <w:r w:rsidR="008E7373">
              <w:rPr>
                <w:sz w:val="24"/>
                <w:szCs w:val="24"/>
              </w:rPr>
              <w:t>are least active.</w:t>
            </w:r>
          </w:p>
          <w:p w:rsidR="0086598C" w:rsidRDefault="0086598C" w:rsidP="00233C5C">
            <w:pPr>
              <w:pStyle w:val="TableParagraph"/>
              <w:ind w:left="0"/>
              <w:rPr>
                <w:sz w:val="24"/>
                <w:szCs w:val="24"/>
              </w:rPr>
            </w:pPr>
          </w:p>
          <w:p w:rsidR="0086598C" w:rsidRPr="00527C19" w:rsidRDefault="0086598C" w:rsidP="00233C5C">
            <w:pPr>
              <w:pStyle w:val="TableParagraph"/>
              <w:ind w:left="0"/>
              <w:rPr>
                <w:rFonts w:asciiTheme="minorHAnsi" w:hAnsiTheme="minorHAnsi" w:cstheme="minorHAnsi"/>
                <w:sz w:val="24"/>
                <w:szCs w:val="24"/>
              </w:rPr>
            </w:pPr>
            <w:r>
              <w:rPr>
                <w:sz w:val="24"/>
                <w:szCs w:val="24"/>
              </w:rPr>
              <w:t>Continue to provide children with equipment to keep themselves active at break times.</w:t>
            </w:r>
          </w:p>
        </w:tc>
      </w:tr>
      <w:tr w:rsidR="00C658FB" w:rsidRPr="00527C19">
        <w:trPr>
          <w:trHeight w:val="315"/>
        </w:trPr>
        <w:tc>
          <w:tcPr>
            <w:tcW w:w="12243" w:type="dxa"/>
            <w:gridSpan w:val="4"/>
            <w:vMerge w:val="restart"/>
            <w:tcBorders>
              <w:top w:val="single" w:sz="12" w:space="0" w:color="231F20"/>
            </w:tcBorders>
          </w:tcPr>
          <w:p w:rsidR="00C658FB" w:rsidRPr="00527C19" w:rsidRDefault="00D131A0">
            <w:pPr>
              <w:pStyle w:val="TableParagraph"/>
              <w:spacing w:before="36"/>
              <w:rPr>
                <w:rFonts w:asciiTheme="minorHAnsi" w:hAnsiTheme="minorHAnsi" w:cstheme="minorHAnsi"/>
                <w:sz w:val="24"/>
                <w:szCs w:val="24"/>
              </w:rPr>
            </w:pPr>
            <w:r w:rsidRPr="00527C19">
              <w:rPr>
                <w:rFonts w:asciiTheme="minorHAnsi" w:hAnsiTheme="minorHAnsi" w:cstheme="minorHAnsi"/>
                <w:b/>
                <w:color w:val="00B9F2"/>
                <w:sz w:val="24"/>
                <w:szCs w:val="24"/>
              </w:rPr>
              <w:lastRenderedPageBreak/>
              <w:t>Key</w:t>
            </w:r>
            <w:r w:rsidRPr="00527C19">
              <w:rPr>
                <w:rFonts w:asciiTheme="minorHAnsi" w:hAnsiTheme="minorHAnsi" w:cstheme="minorHAnsi"/>
                <w:b/>
                <w:color w:val="00B9F2"/>
                <w:spacing w:val="-6"/>
                <w:sz w:val="24"/>
                <w:szCs w:val="24"/>
              </w:rPr>
              <w:t xml:space="preserve"> </w:t>
            </w:r>
            <w:r w:rsidRPr="00527C19">
              <w:rPr>
                <w:rFonts w:asciiTheme="minorHAnsi" w:hAnsiTheme="minorHAnsi" w:cstheme="minorHAnsi"/>
                <w:b/>
                <w:color w:val="00B9F2"/>
                <w:sz w:val="24"/>
                <w:szCs w:val="24"/>
              </w:rPr>
              <w:t>indicator</w:t>
            </w:r>
            <w:r w:rsidRPr="00527C19">
              <w:rPr>
                <w:rFonts w:asciiTheme="minorHAnsi" w:hAnsiTheme="minorHAnsi" w:cstheme="minorHAnsi"/>
                <w:b/>
                <w:color w:val="00B9F2"/>
                <w:spacing w:val="-5"/>
                <w:sz w:val="24"/>
                <w:szCs w:val="24"/>
              </w:rPr>
              <w:t xml:space="preserve"> </w:t>
            </w:r>
            <w:r w:rsidRPr="00527C19">
              <w:rPr>
                <w:rFonts w:asciiTheme="minorHAnsi" w:hAnsiTheme="minorHAnsi" w:cstheme="minorHAnsi"/>
                <w:b/>
                <w:color w:val="00B9F2"/>
                <w:sz w:val="24"/>
                <w:szCs w:val="24"/>
              </w:rPr>
              <w:t>2:</w:t>
            </w:r>
            <w:r w:rsidRPr="00527C19">
              <w:rPr>
                <w:rFonts w:asciiTheme="minorHAnsi" w:hAnsiTheme="minorHAnsi" w:cstheme="minorHAnsi"/>
                <w:b/>
                <w:color w:val="00B9F2"/>
                <w:spacing w:val="-5"/>
                <w:sz w:val="24"/>
                <w:szCs w:val="24"/>
              </w:rPr>
              <w:t xml:space="preserve"> </w:t>
            </w:r>
            <w:r w:rsidRPr="00527C19">
              <w:rPr>
                <w:rFonts w:asciiTheme="minorHAnsi" w:hAnsiTheme="minorHAnsi" w:cstheme="minorHAnsi"/>
                <w:color w:val="00B9F2"/>
                <w:sz w:val="24"/>
                <w:szCs w:val="24"/>
              </w:rPr>
              <w:t>The</w:t>
            </w:r>
            <w:r w:rsidRPr="00527C19">
              <w:rPr>
                <w:rFonts w:asciiTheme="minorHAnsi" w:hAnsiTheme="minorHAnsi" w:cstheme="minorHAnsi"/>
                <w:color w:val="00B9F2"/>
                <w:spacing w:val="-6"/>
                <w:sz w:val="24"/>
                <w:szCs w:val="24"/>
              </w:rPr>
              <w:t xml:space="preserve"> </w:t>
            </w:r>
            <w:r w:rsidRPr="00527C19">
              <w:rPr>
                <w:rFonts w:asciiTheme="minorHAnsi" w:hAnsiTheme="minorHAnsi" w:cstheme="minorHAnsi"/>
                <w:color w:val="00B9F2"/>
                <w:sz w:val="24"/>
                <w:szCs w:val="24"/>
              </w:rPr>
              <w:t>profile</w:t>
            </w:r>
            <w:r w:rsidRPr="00527C19">
              <w:rPr>
                <w:rFonts w:asciiTheme="minorHAnsi" w:hAnsiTheme="minorHAnsi" w:cstheme="minorHAnsi"/>
                <w:color w:val="00B9F2"/>
                <w:spacing w:val="-7"/>
                <w:sz w:val="24"/>
                <w:szCs w:val="24"/>
              </w:rPr>
              <w:t xml:space="preserve"> </w:t>
            </w:r>
            <w:r w:rsidRPr="00527C19">
              <w:rPr>
                <w:rFonts w:asciiTheme="minorHAnsi" w:hAnsiTheme="minorHAnsi" w:cstheme="minorHAnsi"/>
                <w:color w:val="00B9F2"/>
                <w:sz w:val="24"/>
                <w:szCs w:val="24"/>
              </w:rPr>
              <w:t>of</w:t>
            </w:r>
            <w:r w:rsidRPr="00527C19">
              <w:rPr>
                <w:rFonts w:asciiTheme="minorHAnsi" w:hAnsiTheme="minorHAnsi" w:cstheme="minorHAnsi"/>
                <w:color w:val="00B9F2"/>
                <w:spacing w:val="-6"/>
                <w:sz w:val="24"/>
                <w:szCs w:val="24"/>
              </w:rPr>
              <w:t xml:space="preserve"> </w:t>
            </w:r>
            <w:r w:rsidRPr="00527C19">
              <w:rPr>
                <w:rFonts w:asciiTheme="minorHAnsi" w:hAnsiTheme="minorHAnsi" w:cstheme="minorHAnsi"/>
                <w:color w:val="00B9F2"/>
                <w:sz w:val="24"/>
                <w:szCs w:val="24"/>
              </w:rPr>
              <w:t>PESSPA</w:t>
            </w:r>
            <w:r w:rsidR="00C3596E" w:rsidRPr="00527C19">
              <w:rPr>
                <w:rFonts w:asciiTheme="minorHAnsi" w:hAnsiTheme="minorHAnsi" w:cstheme="minorHAnsi"/>
                <w:color w:val="00B9F2"/>
                <w:sz w:val="24"/>
                <w:szCs w:val="24"/>
              </w:rPr>
              <w:t xml:space="preserve"> (</w:t>
            </w:r>
            <w:r w:rsidR="00C3596E" w:rsidRPr="00527C19">
              <w:rPr>
                <w:rFonts w:asciiTheme="minorHAnsi" w:hAnsiTheme="minorHAnsi" w:cstheme="minorHAnsi"/>
                <w:b/>
                <w:bCs/>
                <w:color w:val="202124"/>
                <w:sz w:val="24"/>
                <w:szCs w:val="24"/>
                <w:shd w:val="clear" w:color="auto" w:fill="FFFFFF"/>
              </w:rPr>
              <w:t xml:space="preserve">physical education, school sport and physical activity) </w:t>
            </w:r>
            <w:r w:rsidRPr="00527C19">
              <w:rPr>
                <w:rFonts w:asciiTheme="minorHAnsi" w:hAnsiTheme="minorHAnsi" w:cstheme="minorHAnsi"/>
                <w:color w:val="00B9F2"/>
                <w:spacing w:val="-5"/>
                <w:sz w:val="24"/>
                <w:szCs w:val="24"/>
              </w:rPr>
              <w:t xml:space="preserve"> </w:t>
            </w:r>
            <w:r w:rsidRPr="00527C19">
              <w:rPr>
                <w:rFonts w:asciiTheme="minorHAnsi" w:hAnsiTheme="minorHAnsi" w:cstheme="minorHAnsi"/>
                <w:color w:val="00B9F2"/>
                <w:sz w:val="24"/>
                <w:szCs w:val="24"/>
              </w:rPr>
              <w:t>being</w:t>
            </w:r>
            <w:r w:rsidRPr="00527C19">
              <w:rPr>
                <w:rFonts w:asciiTheme="minorHAnsi" w:hAnsiTheme="minorHAnsi" w:cstheme="minorHAnsi"/>
                <w:color w:val="00B9F2"/>
                <w:spacing w:val="-6"/>
                <w:sz w:val="24"/>
                <w:szCs w:val="24"/>
              </w:rPr>
              <w:t xml:space="preserve"> </w:t>
            </w:r>
            <w:r w:rsidRPr="00527C19">
              <w:rPr>
                <w:rFonts w:asciiTheme="minorHAnsi" w:hAnsiTheme="minorHAnsi" w:cstheme="minorHAnsi"/>
                <w:color w:val="00B9F2"/>
                <w:sz w:val="24"/>
                <w:szCs w:val="24"/>
              </w:rPr>
              <w:t>raised</w:t>
            </w:r>
            <w:r w:rsidRPr="00527C19">
              <w:rPr>
                <w:rFonts w:asciiTheme="minorHAnsi" w:hAnsiTheme="minorHAnsi" w:cstheme="minorHAnsi"/>
                <w:color w:val="00B9F2"/>
                <w:spacing w:val="-6"/>
                <w:sz w:val="24"/>
                <w:szCs w:val="24"/>
              </w:rPr>
              <w:t xml:space="preserve"> </w:t>
            </w:r>
            <w:r w:rsidRPr="00527C19">
              <w:rPr>
                <w:rFonts w:asciiTheme="minorHAnsi" w:hAnsiTheme="minorHAnsi" w:cstheme="minorHAnsi"/>
                <w:color w:val="00B9F2"/>
                <w:sz w:val="24"/>
                <w:szCs w:val="24"/>
              </w:rPr>
              <w:t>across</w:t>
            </w:r>
            <w:r w:rsidRPr="00527C19">
              <w:rPr>
                <w:rFonts w:asciiTheme="minorHAnsi" w:hAnsiTheme="minorHAnsi" w:cstheme="minorHAnsi"/>
                <w:color w:val="00B9F2"/>
                <w:spacing w:val="-7"/>
                <w:sz w:val="24"/>
                <w:szCs w:val="24"/>
              </w:rPr>
              <w:t xml:space="preserve"> </w:t>
            </w:r>
            <w:r w:rsidRPr="00527C19">
              <w:rPr>
                <w:rFonts w:asciiTheme="minorHAnsi" w:hAnsiTheme="minorHAnsi" w:cstheme="minorHAnsi"/>
                <w:color w:val="00B9F2"/>
                <w:sz w:val="24"/>
                <w:szCs w:val="24"/>
              </w:rPr>
              <w:t>the</w:t>
            </w:r>
            <w:r w:rsidRPr="00527C19">
              <w:rPr>
                <w:rFonts w:asciiTheme="minorHAnsi" w:hAnsiTheme="minorHAnsi" w:cstheme="minorHAnsi"/>
                <w:color w:val="00B9F2"/>
                <w:spacing w:val="-5"/>
                <w:sz w:val="24"/>
                <w:szCs w:val="24"/>
              </w:rPr>
              <w:t xml:space="preserve"> </w:t>
            </w:r>
            <w:r w:rsidRPr="00527C19">
              <w:rPr>
                <w:rFonts w:asciiTheme="minorHAnsi" w:hAnsiTheme="minorHAnsi" w:cstheme="minorHAnsi"/>
                <w:color w:val="00B9F2"/>
                <w:sz w:val="24"/>
                <w:szCs w:val="24"/>
              </w:rPr>
              <w:t>school</w:t>
            </w:r>
            <w:r w:rsidRPr="00527C19">
              <w:rPr>
                <w:rFonts w:asciiTheme="minorHAnsi" w:hAnsiTheme="minorHAnsi" w:cstheme="minorHAnsi"/>
                <w:color w:val="00B9F2"/>
                <w:spacing w:val="-6"/>
                <w:sz w:val="24"/>
                <w:szCs w:val="24"/>
              </w:rPr>
              <w:t xml:space="preserve"> </w:t>
            </w:r>
            <w:r w:rsidRPr="00527C19">
              <w:rPr>
                <w:rFonts w:asciiTheme="minorHAnsi" w:hAnsiTheme="minorHAnsi" w:cstheme="minorHAnsi"/>
                <w:color w:val="00B9F2"/>
                <w:sz w:val="24"/>
                <w:szCs w:val="24"/>
              </w:rPr>
              <w:t>as</w:t>
            </w:r>
            <w:r w:rsidRPr="00527C19">
              <w:rPr>
                <w:rFonts w:asciiTheme="minorHAnsi" w:hAnsiTheme="minorHAnsi" w:cstheme="minorHAnsi"/>
                <w:color w:val="00B9F2"/>
                <w:spacing w:val="-6"/>
                <w:sz w:val="24"/>
                <w:szCs w:val="24"/>
              </w:rPr>
              <w:t xml:space="preserve"> </w:t>
            </w:r>
            <w:r w:rsidRPr="00527C19">
              <w:rPr>
                <w:rFonts w:asciiTheme="minorHAnsi" w:hAnsiTheme="minorHAnsi" w:cstheme="minorHAnsi"/>
                <w:color w:val="00B9F2"/>
                <w:sz w:val="24"/>
                <w:szCs w:val="24"/>
              </w:rPr>
              <w:t>a</w:t>
            </w:r>
            <w:r w:rsidRPr="00527C19">
              <w:rPr>
                <w:rFonts w:asciiTheme="minorHAnsi" w:hAnsiTheme="minorHAnsi" w:cstheme="minorHAnsi"/>
                <w:color w:val="00B9F2"/>
                <w:spacing w:val="-6"/>
                <w:sz w:val="24"/>
                <w:szCs w:val="24"/>
              </w:rPr>
              <w:t xml:space="preserve"> </w:t>
            </w:r>
            <w:r w:rsidRPr="00527C19">
              <w:rPr>
                <w:rFonts w:asciiTheme="minorHAnsi" w:hAnsiTheme="minorHAnsi" w:cstheme="minorHAnsi"/>
                <w:color w:val="00B9F2"/>
                <w:sz w:val="24"/>
                <w:szCs w:val="24"/>
              </w:rPr>
              <w:t>tool</w:t>
            </w:r>
            <w:r w:rsidRPr="00527C19">
              <w:rPr>
                <w:rFonts w:asciiTheme="minorHAnsi" w:hAnsiTheme="minorHAnsi" w:cstheme="minorHAnsi"/>
                <w:color w:val="00B9F2"/>
                <w:spacing w:val="-6"/>
                <w:sz w:val="24"/>
                <w:szCs w:val="24"/>
              </w:rPr>
              <w:t xml:space="preserve"> </w:t>
            </w:r>
            <w:r w:rsidRPr="00527C19">
              <w:rPr>
                <w:rFonts w:asciiTheme="minorHAnsi" w:hAnsiTheme="minorHAnsi" w:cstheme="minorHAnsi"/>
                <w:color w:val="00B9F2"/>
                <w:sz w:val="24"/>
                <w:szCs w:val="24"/>
              </w:rPr>
              <w:t>for</w:t>
            </w:r>
            <w:r w:rsidRPr="00527C19">
              <w:rPr>
                <w:rFonts w:asciiTheme="minorHAnsi" w:hAnsiTheme="minorHAnsi" w:cstheme="minorHAnsi"/>
                <w:color w:val="00B9F2"/>
                <w:spacing w:val="-7"/>
                <w:sz w:val="24"/>
                <w:szCs w:val="24"/>
              </w:rPr>
              <w:t xml:space="preserve"> </w:t>
            </w:r>
            <w:r w:rsidRPr="00527C19">
              <w:rPr>
                <w:rFonts w:asciiTheme="minorHAnsi" w:hAnsiTheme="minorHAnsi" w:cstheme="minorHAnsi"/>
                <w:color w:val="00B9F2"/>
                <w:sz w:val="24"/>
                <w:szCs w:val="24"/>
              </w:rPr>
              <w:t>whole</w:t>
            </w:r>
            <w:r w:rsidRPr="00527C19">
              <w:rPr>
                <w:rFonts w:asciiTheme="minorHAnsi" w:hAnsiTheme="minorHAnsi" w:cstheme="minorHAnsi"/>
                <w:color w:val="00B9F2"/>
                <w:spacing w:val="-5"/>
                <w:sz w:val="24"/>
                <w:szCs w:val="24"/>
              </w:rPr>
              <w:t xml:space="preserve"> </w:t>
            </w:r>
            <w:r w:rsidRPr="00527C19">
              <w:rPr>
                <w:rFonts w:asciiTheme="minorHAnsi" w:hAnsiTheme="minorHAnsi" w:cstheme="minorHAnsi"/>
                <w:color w:val="00B9F2"/>
                <w:sz w:val="24"/>
                <w:szCs w:val="24"/>
              </w:rPr>
              <w:t>school</w:t>
            </w:r>
            <w:r w:rsidRPr="00527C19">
              <w:rPr>
                <w:rFonts w:asciiTheme="minorHAnsi" w:hAnsiTheme="minorHAnsi" w:cstheme="minorHAnsi"/>
                <w:color w:val="00B9F2"/>
                <w:spacing w:val="-6"/>
                <w:sz w:val="24"/>
                <w:szCs w:val="24"/>
              </w:rPr>
              <w:t xml:space="preserve"> </w:t>
            </w:r>
            <w:r w:rsidRPr="00527C19">
              <w:rPr>
                <w:rFonts w:asciiTheme="minorHAnsi" w:hAnsiTheme="minorHAnsi" w:cstheme="minorHAnsi"/>
                <w:color w:val="00B9F2"/>
                <w:sz w:val="24"/>
                <w:szCs w:val="24"/>
              </w:rPr>
              <w:t>improvement</w:t>
            </w:r>
          </w:p>
        </w:tc>
        <w:tc>
          <w:tcPr>
            <w:tcW w:w="3134" w:type="dxa"/>
            <w:tcBorders>
              <w:top w:val="single" w:sz="12" w:space="0" w:color="231F20"/>
            </w:tcBorders>
          </w:tcPr>
          <w:p w:rsidR="00C658FB" w:rsidRPr="00527C19" w:rsidRDefault="00D131A0">
            <w:pPr>
              <w:pStyle w:val="TableParagraph"/>
              <w:spacing w:before="36" w:line="259" w:lineRule="exact"/>
              <w:rPr>
                <w:rFonts w:asciiTheme="minorHAnsi" w:hAnsiTheme="minorHAnsi" w:cstheme="minorHAnsi"/>
                <w:sz w:val="24"/>
                <w:szCs w:val="24"/>
              </w:rPr>
            </w:pPr>
            <w:r w:rsidRPr="00527C19">
              <w:rPr>
                <w:rFonts w:asciiTheme="minorHAnsi" w:hAnsiTheme="minorHAnsi" w:cstheme="minorHAnsi"/>
                <w:color w:val="231F20"/>
                <w:sz w:val="24"/>
                <w:szCs w:val="24"/>
              </w:rPr>
              <w:t>Percentage</w:t>
            </w:r>
            <w:r w:rsidRPr="00527C19">
              <w:rPr>
                <w:rFonts w:asciiTheme="minorHAnsi" w:hAnsiTheme="minorHAnsi" w:cstheme="minorHAnsi"/>
                <w:color w:val="231F20"/>
                <w:spacing w:val="-9"/>
                <w:sz w:val="24"/>
                <w:szCs w:val="24"/>
              </w:rPr>
              <w:t xml:space="preserve"> </w:t>
            </w:r>
            <w:r w:rsidRPr="00527C19">
              <w:rPr>
                <w:rFonts w:asciiTheme="minorHAnsi" w:hAnsiTheme="minorHAnsi" w:cstheme="minorHAnsi"/>
                <w:color w:val="231F20"/>
                <w:sz w:val="24"/>
                <w:szCs w:val="24"/>
              </w:rPr>
              <w:t>of</w:t>
            </w:r>
            <w:r w:rsidRPr="00527C19">
              <w:rPr>
                <w:rFonts w:asciiTheme="minorHAnsi" w:hAnsiTheme="minorHAnsi" w:cstheme="minorHAnsi"/>
                <w:color w:val="231F20"/>
                <w:spacing w:val="-9"/>
                <w:sz w:val="24"/>
                <w:szCs w:val="24"/>
              </w:rPr>
              <w:t xml:space="preserve"> </w:t>
            </w:r>
            <w:r w:rsidRPr="00527C19">
              <w:rPr>
                <w:rFonts w:asciiTheme="minorHAnsi" w:hAnsiTheme="minorHAnsi" w:cstheme="minorHAnsi"/>
                <w:color w:val="231F20"/>
                <w:sz w:val="24"/>
                <w:szCs w:val="24"/>
              </w:rPr>
              <w:t>total</w:t>
            </w:r>
            <w:r w:rsidRPr="00527C19">
              <w:rPr>
                <w:rFonts w:asciiTheme="minorHAnsi" w:hAnsiTheme="minorHAnsi" w:cstheme="minorHAnsi"/>
                <w:color w:val="231F20"/>
                <w:spacing w:val="-10"/>
                <w:sz w:val="24"/>
                <w:szCs w:val="24"/>
              </w:rPr>
              <w:t xml:space="preserve"> </w:t>
            </w:r>
            <w:r w:rsidRPr="00527C19">
              <w:rPr>
                <w:rFonts w:asciiTheme="minorHAnsi" w:hAnsiTheme="minorHAnsi" w:cstheme="minorHAnsi"/>
                <w:color w:val="231F20"/>
                <w:sz w:val="24"/>
                <w:szCs w:val="24"/>
              </w:rPr>
              <w:t>allocation:</w:t>
            </w:r>
          </w:p>
        </w:tc>
      </w:tr>
      <w:tr w:rsidR="00C658FB" w:rsidRPr="00527C19">
        <w:trPr>
          <w:trHeight w:val="320"/>
        </w:trPr>
        <w:tc>
          <w:tcPr>
            <w:tcW w:w="12243" w:type="dxa"/>
            <w:gridSpan w:val="4"/>
            <w:vMerge/>
            <w:tcBorders>
              <w:top w:val="nil"/>
            </w:tcBorders>
          </w:tcPr>
          <w:p w:rsidR="00C658FB" w:rsidRPr="00527C19" w:rsidRDefault="00C658FB">
            <w:pPr>
              <w:rPr>
                <w:rFonts w:asciiTheme="minorHAnsi" w:hAnsiTheme="minorHAnsi" w:cstheme="minorHAnsi"/>
                <w:sz w:val="24"/>
                <w:szCs w:val="24"/>
              </w:rPr>
            </w:pPr>
          </w:p>
        </w:tc>
        <w:tc>
          <w:tcPr>
            <w:tcW w:w="3134" w:type="dxa"/>
          </w:tcPr>
          <w:p w:rsidR="00C658FB" w:rsidRPr="00527C19" w:rsidRDefault="00DA19BD">
            <w:pPr>
              <w:pStyle w:val="TableParagraph"/>
              <w:spacing w:before="45" w:line="255" w:lineRule="exact"/>
              <w:ind w:left="39"/>
              <w:rPr>
                <w:rFonts w:asciiTheme="minorHAnsi" w:hAnsiTheme="minorHAnsi" w:cstheme="minorHAnsi"/>
                <w:sz w:val="24"/>
                <w:szCs w:val="24"/>
              </w:rPr>
            </w:pPr>
            <w:r>
              <w:rPr>
                <w:rFonts w:asciiTheme="minorHAnsi" w:hAnsiTheme="minorHAnsi" w:cstheme="minorHAnsi"/>
                <w:sz w:val="24"/>
                <w:szCs w:val="24"/>
              </w:rPr>
              <w:t xml:space="preserve"> </w:t>
            </w:r>
            <w:r w:rsidR="00DD4CDD">
              <w:rPr>
                <w:rFonts w:asciiTheme="minorHAnsi" w:hAnsiTheme="minorHAnsi" w:cstheme="minorHAnsi"/>
                <w:sz w:val="24"/>
                <w:szCs w:val="24"/>
              </w:rPr>
              <w:t>12</w:t>
            </w:r>
            <w:r w:rsidR="000865F1">
              <w:rPr>
                <w:rFonts w:asciiTheme="minorHAnsi" w:hAnsiTheme="minorHAnsi" w:cstheme="minorHAnsi"/>
                <w:sz w:val="24"/>
                <w:szCs w:val="24"/>
              </w:rPr>
              <w:t>%</w:t>
            </w:r>
          </w:p>
        </w:tc>
      </w:tr>
      <w:tr w:rsidR="00C658FB" w:rsidRPr="00527C19">
        <w:trPr>
          <w:trHeight w:val="405"/>
        </w:trPr>
        <w:tc>
          <w:tcPr>
            <w:tcW w:w="3720" w:type="dxa"/>
          </w:tcPr>
          <w:p w:rsidR="00C658FB" w:rsidRPr="00527C19" w:rsidRDefault="00D131A0">
            <w:pPr>
              <w:pStyle w:val="TableParagraph"/>
              <w:spacing w:before="41"/>
              <w:ind w:left="1535" w:right="1515"/>
              <w:jc w:val="center"/>
              <w:rPr>
                <w:rFonts w:asciiTheme="minorHAnsi" w:hAnsiTheme="minorHAnsi" w:cstheme="minorHAnsi"/>
                <w:b/>
                <w:sz w:val="24"/>
                <w:szCs w:val="24"/>
              </w:rPr>
            </w:pPr>
            <w:r w:rsidRPr="00527C19">
              <w:rPr>
                <w:rFonts w:asciiTheme="minorHAnsi" w:hAnsiTheme="minorHAnsi" w:cstheme="minorHAnsi"/>
                <w:b/>
                <w:color w:val="231F20"/>
                <w:sz w:val="24"/>
                <w:szCs w:val="24"/>
              </w:rPr>
              <w:t>Intent</w:t>
            </w:r>
          </w:p>
        </w:tc>
        <w:tc>
          <w:tcPr>
            <w:tcW w:w="5216" w:type="dxa"/>
            <w:gridSpan w:val="2"/>
          </w:tcPr>
          <w:p w:rsidR="00C658FB" w:rsidRPr="00527C19" w:rsidRDefault="00D131A0">
            <w:pPr>
              <w:pStyle w:val="TableParagraph"/>
              <w:spacing w:before="41"/>
              <w:ind w:left="1780" w:right="1760"/>
              <w:jc w:val="center"/>
              <w:rPr>
                <w:rFonts w:asciiTheme="minorHAnsi" w:hAnsiTheme="minorHAnsi" w:cstheme="minorHAnsi"/>
                <w:b/>
                <w:sz w:val="24"/>
                <w:szCs w:val="24"/>
              </w:rPr>
            </w:pPr>
            <w:r w:rsidRPr="00527C19">
              <w:rPr>
                <w:rFonts w:asciiTheme="minorHAnsi" w:hAnsiTheme="minorHAnsi" w:cstheme="minorHAnsi"/>
                <w:b/>
                <w:color w:val="231F20"/>
                <w:sz w:val="24"/>
                <w:szCs w:val="24"/>
              </w:rPr>
              <w:t>Implementation</w:t>
            </w:r>
          </w:p>
        </w:tc>
        <w:tc>
          <w:tcPr>
            <w:tcW w:w="3307" w:type="dxa"/>
          </w:tcPr>
          <w:p w:rsidR="00C658FB" w:rsidRPr="00527C19" w:rsidRDefault="00D131A0">
            <w:pPr>
              <w:pStyle w:val="TableParagraph"/>
              <w:spacing w:before="41"/>
              <w:ind w:left="1288" w:right="1268"/>
              <w:jc w:val="center"/>
              <w:rPr>
                <w:rFonts w:asciiTheme="minorHAnsi" w:hAnsiTheme="minorHAnsi" w:cstheme="minorHAnsi"/>
                <w:b/>
                <w:sz w:val="24"/>
                <w:szCs w:val="24"/>
              </w:rPr>
            </w:pPr>
            <w:r w:rsidRPr="00527C19">
              <w:rPr>
                <w:rFonts w:asciiTheme="minorHAnsi" w:hAnsiTheme="minorHAnsi" w:cstheme="minorHAnsi"/>
                <w:b/>
                <w:color w:val="231F20"/>
                <w:sz w:val="24"/>
                <w:szCs w:val="24"/>
              </w:rPr>
              <w:t>Impact</w:t>
            </w:r>
          </w:p>
        </w:tc>
        <w:tc>
          <w:tcPr>
            <w:tcW w:w="3134" w:type="dxa"/>
          </w:tcPr>
          <w:p w:rsidR="00C658FB" w:rsidRPr="00527C19" w:rsidRDefault="00C658FB">
            <w:pPr>
              <w:pStyle w:val="TableParagraph"/>
              <w:ind w:left="0"/>
              <w:rPr>
                <w:rFonts w:asciiTheme="minorHAnsi" w:hAnsiTheme="minorHAnsi" w:cstheme="minorHAnsi"/>
                <w:sz w:val="24"/>
                <w:szCs w:val="24"/>
              </w:rPr>
            </w:pPr>
          </w:p>
        </w:tc>
      </w:tr>
      <w:tr w:rsidR="00C658FB" w:rsidRPr="00527C19">
        <w:trPr>
          <w:trHeight w:val="1472"/>
        </w:trPr>
        <w:tc>
          <w:tcPr>
            <w:tcW w:w="3720" w:type="dxa"/>
          </w:tcPr>
          <w:p w:rsidR="00C658FB" w:rsidRPr="00527C19" w:rsidRDefault="00D131A0">
            <w:pPr>
              <w:pStyle w:val="TableParagraph"/>
              <w:spacing w:before="46" w:line="235" w:lineRule="auto"/>
              <w:ind w:left="79" w:right="303"/>
              <w:rPr>
                <w:rFonts w:asciiTheme="minorHAnsi" w:hAnsiTheme="minorHAnsi" w:cstheme="minorHAnsi"/>
                <w:sz w:val="24"/>
                <w:szCs w:val="24"/>
              </w:rPr>
            </w:pPr>
            <w:r w:rsidRPr="00527C19">
              <w:rPr>
                <w:rFonts w:asciiTheme="minorHAnsi" w:hAnsiTheme="minorHAnsi" w:cstheme="minorHAnsi"/>
                <w:color w:val="231F20"/>
                <w:sz w:val="24"/>
                <w:szCs w:val="24"/>
              </w:rPr>
              <w:lastRenderedPageBreak/>
              <w:t>Your school focus should be clear</w:t>
            </w:r>
            <w:r w:rsidRPr="00527C19">
              <w:rPr>
                <w:rFonts w:asciiTheme="minorHAnsi" w:hAnsiTheme="minorHAnsi" w:cstheme="minorHAnsi"/>
                <w:color w:val="231F20"/>
                <w:spacing w:val="1"/>
                <w:sz w:val="24"/>
                <w:szCs w:val="24"/>
              </w:rPr>
              <w:t xml:space="preserve"> </w:t>
            </w:r>
            <w:r w:rsidRPr="00527C19">
              <w:rPr>
                <w:rFonts w:asciiTheme="minorHAnsi" w:hAnsiTheme="minorHAnsi" w:cstheme="minorHAnsi"/>
                <w:color w:val="231F20"/>
                <w:sz w:val="24"/>
                <w:szCs w:val="24"/>
              </w:rPr>
              <w:t>what</w:t>
            </w:r>
            <w:r w:rsidRPr="00527C19">
              <w:rPr>
                <w:rFonts w:asciiTheme="minorHAnsi" w:hAnsiTheme="minorHAnsi" w:cstheme="minorHAnsi"/>
                <w:color w:val="231F20"/>
                <w:spacing w:val="-4"/>
                <w:sz w:val="24"/>
                <w:szCs w:val="24"/>
              </w:rPr>
              <w:t xml:space="preserve"> </w:t>
            </w:r>
            <w:r w:rsidRPr="00527C19">
              <w:rPr>
                <w:rFonts w:asciiTheme="minorHAnsi" w:hAnsiTheme="minorHAnsi" w:cstheme="minorHAnsi"/>
                <w:color w:val="231F20"/>
                <w:sz w:val="24"/>
                <w:szCs w:val="24"/>
              </w:rPr>
              <w:t>you</w:t>
            </w:r>
            <w:r w:rsidRPr="00527C19">
              <w:rPr>
                <w:rFonts w:asciiTheme="minorHAnsi" w:hAnsiTheme="minorHAnsi" w:cstheme="minorHAnsi"/>
                <w:color w:val="231F20"/>
                <w:spacing w:val="-4"/>
                <w:sz w:val="24"/>
                <w:szCs w:val="24"/>
              </w:rPr>
              <w:t xml:space="preserve"> </w:t>
            </w:r>
            <w:r w:rsidRPr="00527C19">
              <w:rPr>
                <w:rFonts w:asciiTheme="minorHAnsi" w:hAnsiTheme="minorHAnsi" w:cstheme="minorHAnsi"/>
                <w:color w:val="231F20"/>
                <w:sz w:val="24"/>
                <w:szCs w:val="24"/>
              </w:rPr>
              <w:t>want</w:t>
            </w:r>
            <w:r w:rsidRPr="00527C19">
              <w:rPr>
                <w:rFonts w:asciiTheme="minorHAnsi" w:hAnsiTheme="minorHAnsi" w:cstheme="minorHAnsi"/>
                <w:color w:val="231F20"/>
                <w:spacing w:val="-4"/>
                <w:sz w:val="24"/>
                <w:szCs w:val="24"/>
              </w:rPr>
              <w:t xml:space="preserve"> </w:t>
            </w:r>
            <w:r w:rsidRPr="00527C19">
              <w:rPr>
                <w:rFonts w:asciiTheme="minorHAnsi" w:hAnsiTheme="minorHAnsi" w:cstheme="minorHAnsi"/>
                <w:color w:val="231F20"/>
                <w:sz w:val="24"/>
                <w:szCs w:val="24"/>
              </w:rPr>
              <w:t>the</w:t>
            </w:r>
            <w:r w:rsidRPr="00527C19">
              <w:rPr>
                <w:rFonts w:asciiTheme="minorHAnsi" w:hAnsiTheme="minorHAnsi" w:cstheme="minorHAnsi"/>
                <w:color w:val="231F20"/>
                <w:spacing w:val="-3"/>
                <w:sz w:val="24"/>
                <w:szCs w:val="24"/>
              </w:rPr>
              <w:t xml:space="preserve"> </w:t>
            </w:r>
            <w:r w:rsidRPr="00527C19">
              <w:rPr>
                <w:rFonts w:asciiTheme="minorHAnsi" w:hAnsiTheme="minorHAnsi" w:cstheme="minorHAnsi"/>
                <w:color w:val="231F20"/>
                <w:sz w:val="24"/>
                <w:szCs w:val="24"/>
              </w:rPr>
              <w:t>pupils</w:t>
            </w:r>
            <w:r w:rsidRPr="00527C19">
              <w:rPr>
                <w:rFonts w:asciiTheme="minorHAnsi" w:hAnsiTheme="minorHAnsi" w:cstheme="minorHAnsi"/>
                <w:color w:val="231F20"/>
                <w:spacing w:val="-4"/>
                <w:sz w:val="24"/>
                <w:szCs w:val="24"/>
              </w:rPr>
              <w:t xml:space="preserve"> </w:t>
            </w:r>
            <w:r w:rsidRPr="00527C19">
              <w:rPr>
                <w:rFonts w:asciiTheme="minorHAnsi" w:hAnsiTheme="minorHAnsi" w:cstheme="minorHAnsi"/>
                <w:color w:val="231F20"/>
                <w:sz w:val="24"/>
                <w:szCs w:val="24"/>
              </w:rPr>
              <w:t>to</w:t>
            </w:r>
            <w:r w:rsidRPr="00527C19">
              <w:rPr>
                <w:rFonts w:asciiTheme="minorHAnsi" w:hAnsiTheme="minorHAnsi" w:cstheme="minorHAnsi"/>
                <w:color w:val="231F20"/>
                <w:spacing w:val="-5"/>
                <w:sz w:val="24"/>
                <w:szCs w:val="24"/>
              </w:rPr>
              <w:t xml:space="preserve"> </w:t>
            </w:r>
            <w:r w:rsidRPr="00527C19">
              <w:rPr>
                <w:rFonts w:asciiTheme="minorHAnsi" w:hAnsiTheme="minorHAnsi" w:cstheme="minorHAnsi"/>
                <w:color w:val="231F20"/>
                <w:sz w:val="24"/>
                <w:szCs w:val="24"/>
              </w:rPr>
              <w:t>know</w:t>
            </w:r>
            <w:r w:rsidRPr="00527C19">
              <w:rPr>
                <w:rFonts w:asciiTheme="minorHAnsi" w:hAnsiTheme="minorHAnsi" w:cstheme="minorHAnsi"/>
                <w:color w:val="231F20"/>
                <w:spacing w:val="-51"/>
                <w:sz w:val="24"/>
                <w:szCs w:val="24"/>
              </w:rPr>
              <w:t xml:space="preserve"> </w:t>
            </w:r>
            <w:r w:rsidRPr="00527C19">
              <w:rPr>
                <w:rFonts w:asciiTheme="minorHAnsi" w:hAnsiTheme="minorHAnsi" w:cstheme="minorHAnsi"/>
                <w:color w:val="231F20"/>
                <w:sz w:val="24"/>
                <w:szCs w:val="24"/>
              </w:rPr>
              <w:t>and</w:t>
            </w:r>
            <w:r w:rsidRPr="00527C19">
              <w:rPr>
                <w:rFonts w:asciiTheme="minorHAnsi" w:hAnsiTheme="minorHAnsi" w:cstheme="minorHAnsi"/>
                <w:color w:val="231F20"/>
                <w:spacing w:val="-2"/>
                <w:sz w:val="24"/>
                <w:szCs w:val="24"/>
              </w:rPr>
              <w:t xml:space="preserve"> </w:t>
            </w:r>
            <w:r w:rsidRPr="00527C19">
              <w:rPr>
                <w:rFonts w:asciiTheme="minorHAnsi" w:hAnsiTheme="minorHAnsi" w:cstheme="minorHAnsi"/>
                <w:color w:val="231F20"/>
                <w:sz w:val="24"/>
                <w:szCs w:val="24"/>
              </w:rPr>
              <w:t>be</w:t>
            </w:r>
            <w:r w:rsidRPr="00527C19">
              <w:rPr>
                <w:rFonts w:asciiTheme="minorHAnsi" w:hAnsiTheme="minorHAnsi" w:cstheme="minorHAnsi"/>
                <w:color w:val="231F20"/>
                <w:spacing w:val="-1"/>
                <w:sz w:val="24"/>
                <w:szCs w:val="24"/>
              </w:rPr>
              <w:t xml:space="preserve"> </w:t>
            </w:r>
            <w:r w:rsidRPr="00527C19">
              <w:rPr>
                <w:rFonts w:asciiTheme="minorHAnsi" w:hAnsiTheme="minorHAnsi" w:cstheme="minorHAnsi"/>
                <w:color w:val="231F20"/>
                <w:sz w:val="24"/>
                <w:szCs w:val="24"/>
              </w:rPr>
              <w:t>able</w:t>
            </w:r>
            <w:r w:rsidRPr="00527C19">
              <w:rPr>
                <w:rFonts w:asciiTheme="minorHAnsi" w:hAnsiTheme="minorHAnsi" w:cstheme="minorHAnsi"/>
                <w:color w:val="231F20"/>
                <w:spacing w:val="-1"/>
                <w:sz w:val="24"/>
                <w:szCs w:val="24"/>
              </w:rPr>
              <w:t xml:space="preserve"> </w:t>
            </w:r>
            <w:r w:rsidRPr="00527C19">
              <w:rPr>
                <w:rFonts w:asciiTheme="minorHAnsi" w:hAnsiTheme="minorHAnsi" w:cstheme="minorHAnsi"/>
                <w:color w:val="231F20"/>
                <w:sz w:val="24"/>
                <w:szCs w:val="24"/>
              </w:rPr>
              <w:t>to</w:t>
            </w:r>
            <w:r w:rsidRPr="00527C19">
              <w:rPr>
                <w:rFonts w:asciiTheme="minorHAnsi" w:hAnsiTheme="minorHAnsi" w:cstheme="minorHAnsi"/>
                <w:color w:val="231F20"/>
                <w:spacing w:val="-1"/>
                <w:sz w:val="24"/>
                <w:szCs w:val="24"/>
              </w:rPr>
              <w:t xml:space="preserve"> </w:t>
            </w:r>
            <w:r w:rsidRPr="00527C19">
              <w:rPr>
                <w:rFonts w:asciiTheme="minorHAnsi" w:hAnsiTheme="minorHAnsi" w:cstheme="minorHAnsi"/>
                <w:color w:val="231F20"/>
                <w:sz w:val="24"/>
                <w:szCs w:val="24"/>
              </w:rPr>
              <w:t>do</w:t>
            </w:r>
            <w:r w:rsidRPr="00527C19">
              <w:rPr>
                <w:rFonts w:asciiTheme="minorHAnsi" w:hAnsiTheme="minorHAnsi" w:cstheme="minorHAnsi"/>
                <w:color w:val="231F20"/>
                <w:spacing w:val="-2"/>
                <w:sz w:val="24"/>
                <w:szCs w:val="24"/>
              </w:rPr>
              <w:t xml:space="preserve"> </w:t>
            </w:r>
            <w:r w:rsidRPr="00527C19">
              <w:rPr>
                <w:rFonts w:asciiTheme="minorHAnsi" w:hAnsiTheme="minorHAnsi" w:cstheme="minorHAnsi"/>
                <w:color w:val="231F20"/>
                <w:sz w:val="24"/>
                <w:szCs w:val="24"/>
              </w:rPr>
              <w:t>and</w:t>
            </w:r>
            <w:r w:rsidRPr="00527C19">
              <w:rPr>
                <w:rFonts w:asciiTheme="minorHAnsi" w:hAnsiTheme="minorHAnsi" w:cstheme="minorHAnsi"/>
                <w:color w:val="231F20"/>
                <w:spacing w:val="-1"/>
                <w:sz w:val="24"/>
                <w:szCs w:val="24"/>
              </w:rPr>
              <w:t xml:space="preserve"> </w:t>
            </w:r>
            <w:r w:rsidRPr="00527C19">
              <w:rPr>
                <w:rFonts w:asciiTheme="minorHAnsi" w:hAnsiTheme="minorHAnsi" w:cstheme="minorHAnsi"/>
                <w:color w:val="231F20"/>
                <w:sz w:val="24"/>
                <w:szCs w:val="24"/>
              </w:rPr>
              <w:t>about</w:t>
            </w:r>
          </w:p>
          <w:p w:rsidR="00C658FB" w:rsidRPr="00527C19" w:rsidRDefault="00D131A0">
            <w:pPr>
              <w:pStyle w:val="TableParagraph"/>
              <w:spacing w:line="289" w:lineRule="exact"/>
              <w:ind w:left="79"/>
              <w:rPr>
                <w:rFonts w:asciiTheme="minorHAnsi" w:hAnsiTheme="minorHAnsi" w:cstheme="minorHAnsi"/>
                <w:sz w:val="24"/>
                <w:szCs w:val="24"/>
              </w:rPr>
            </w:pPr>
            <w:r w:rsidRPr="00527C19">
              <w:rPr>
                <w:rFonts w:asciiTheme="minorHAnsi" w:hAnsiTheme="minorHAnsi" w:cstheme="minorHAnsi"/>
                <w:color w:val="231F20"/>
                <w:sz w:val="24"/>
                <w:szCs w:val="24"/>
              </w:rPr>
              <w:t>what</w:t>
            </w:r>
            <w:r w:rsidRPr="00527C19">
              <w:rPr>
                <w:rFonts w:asciiTheme="minorHAnsi" w:hAnsiTheme="minorHAnsi" w:cstheme="minorHAnsi"/>
                <w:color w:val="231F20"/>
                <w:spacing w:val="-3"/>
                <w:sz w:val="24"/>
                <w:szCs w:val="24"/>
              </w:rPr>
              <w:t xml:space="preserve"> </w:t>
            </w:r>
            <w:r w:rsidRPr="00527C19">
              <w:rPr>
                <w:rFonts w:asciiTheme="minorHAnsi" w:hAnsiTheme="minorHAnsi" w:cstheme="minorHAnsi"/>
                <w:color w:val="231F20"/>
                <w:sz w:val="24"/>
                <w:szCs w:val="24"/>
              </w:rPr>
              <w:t>they</w:t>
            </w:r>
            <w:r w:rsidRPr="00527C19">
              <w:rPr>
                <w:rFonts w:asciiTheme="minorHAnsi" w:hAnsiTheme="minorHAnsi" w:cstheme="minorHAnsi"/>
                <w:color w:val="231F20"/>
                <w:spacing w:val="-2"/>
                <w:sz w:val="24"/>
                <w:szCs w:val="24"/>
              </w:rPr>
              <w:t xml:space="preserve"> </w:t>
            </w:r>
            <w:r w:rsidRPr="00527C19">
              <w:rPr>
                <w:rFonts w:asciiTheme="minorHAnsi" w:hAnsiTheme="minorHAnsi" w:cstheme="minorHAnsi"/>
                <w:color w:val="231F20"/>
                <w:sz w:val="24"/>
                <w:szCs w:val="24"/>
              </w:rPr>
              <w:t>need</w:t>
            </w:r>
            <w:r w:rsidRPr="00527C19">
              <w:rPr>
                <w:rFonts w:asciiTheme="minorHAnsi" w:hAnsiTheme="minorHAnsi" w:cstheme="minorHAnsi"/>
                <w:color w:val="231F20"/>
                <w:spacing w:val="-3"/>
                <w:sz w:val="24"/>
                <w:szCs w:val="24"/>
              </w:rPr>
              <w:t xml:space="preserve"> </w:t>
            </w:r>
            <w:r w:rsidRPr="00527C19">
              <w:rPr>
                <w:rFonts w:asciiTheme="minorHAnsi" w:hAnsiTheme="minorHAnsi" w:cstheme="minorHAnsi"/>
                <w:color w:val="231F20"/>
                <w:sz w:val="24"/>
                <w:szCs w:val="24"/>
              </w:rPr>
              <w:t>to</w:t>
            </w:r>
            <w:r w:rsidRPr="00527C19">
              <w:rPr>
                <w:rFonts w:asciiTheme="minorHAnsi" w:hAnsiTheme="minorHAnsi" w:cstheme="minorHAnsi"/>
                <w:color w:val="231F20"/>
                <w:spacing w:val="-4"/>
                <w:sz w:val="24"/>
                <w:szCs w:val="24"/>
              </w:rPr>
              <w:t xml:space="preserve"> </w:t>
            </w:r>
            <w:r w:rsidRPr="00527C19">
              <w:rPr>
                <w:rFonts w:asciiTheme="minorHAnsi" w:hAnsiTheme="minorHAnsi" w:cstheme="minorHAnsi"/>
                <w:color w:val="231F20"/>
                <w:sz w:val="24"/>
                <w:szCs w:val="24"/>
              </w:rPr>
              <w:t>learn</w:t>
            </w:r>
            <w:r w:rsidRPr="00527C19">
              <w:rPr>
                <w:rFonts w:asciiTheme="minorHAnsi" w:hAnsiTheme="minorHAnsi" w:cstheme="minorHAnsi"/>
                <w:color w:val="231F20"/>
                <w:spacing w:val="-3"/>
                <w:sz w:val="24"/>
                <w:szCs w:val="24"/>
              </w:rPr>
              <w:t xml:space="preserve"> </w:t>
            </w:r>
            <w:r w:rsidRPr="00527C19">
              <w:rPr>
                <w:rFonts w:asciiTheme="minorHAnsi" w:hAnsiTheme="minorHAnsi" w:cstheme="minorHAnsi"/>
                <w:color w:val="231F20"/>
                <w:sz w:val="24"/>
                <w:szCs w:val="24"/>
              </w:rPr>
              <w:t>and</w:t>
            </w:r>
            <w:r w:rsidRPr="00527C19">
              <w:rPr>
                <w:rFonts w:asciiTheme="minorHAnsi" w:hAnsiTheme="minorHAnsi" w:cstheme="minorHAnsi"/>
                <w:color w:val="231F20"/>
                <w:spacing w:val="-3"/>
                <w:sz w:val="24"/>
                <w:szCs w:val="24"/>
              </w:rPr>
              <w:t xml:space="preserve"> </w:t>
            </w:r>
            <w:r w:rsidRPr="00527C19">
              <w:rPr>
                <w:rFonts w:asciiTheme="minorHAnsi" w:hAnsiTheme="minorHAnsi" w:cstheme="minorHAnsi"/>
                <w:color w:val="231F20"/>
                <w:sz w:val="24"/>
                <w:szCs w:val="24"/>
              </w:rPr>
              <w:t>to</w:t>
            </w:r>
          </w:p>
          <w:p w:rsidR="00C658FB" w:rsidRPr="00527C19" w:rsidRDefault="00D131A0">
            <w:pPr>
              <w:pStyle w:val="TableParagraph"/>
              <w:spacing w:line="256" w:lineRule="exact"/>
              <w:ind w:left="79"/>
              <w:rPr>
                <w:rFonts w:asciiTheme="minorHAnsi" w:hAnsiTheme="minorHAnsi" w:cstheme="minorHAnsi"/>
                <w:sz w:val="24"/>
                <w:szCs w:val="24"/>
              </w:rPr>
            </w:pPr>
            <w:r w:rsidRPr="00527C19">
              <w:rPr>
                <w:rFonts w:asciiTheme="minorHAnsi" w:hAnsiTheme="minorHAnsi" w:cstheme="minorHAnsi"/>
                <w:color w:val="231F20"/>
                <w:sz w:val="24"/>
                <w:szCs w:val="24"/>
              </w:rPr>
              <w:t>consolidate</w:t>
            </w:r>
            <w:r w:rsidRPr="00527C19">
              <w:rPr>
                <w:rFonts w:asciiTheme="minorHAnsi" w:hAnsiTheme="minorHAnsi" w:cstheme="minorHAnsi"/>
                <w:color w:val="231F20"/>
                <w:spacing w:val="-9"/>
                <w:sz w:val="24"/>
                <w:szCs w:val="24"/>
              </w:rPr>
              <w:t xml:space="preserve"> </w:t>
            </w:r>
            <w:r w:rsidRPr="00527C19">
              <w:rPr>
                <w:rFonts w:asciiTheme="minorHAnsi" w:hAnsiTheme="minorHAnsi" w:cstheme="minorHAnsi"/>
                <w:color w:val="231F20"/>
                <w:sz w:val="24"/>
                <w:szCs w:val="24"/>
              </w:rPr>
              <w:t>through</w:t>
            </w:r>
            <w:r w:rsidRPr="00527C19">
              <w:rPr>
                <w:rFonts w:asciiTheme="minorHAnsi" w:hAnsiTheme="minorHAnsi" w:cstheme="minorHAnsi"/>
                <w:color w:val="231F20"/>
                <w:spacing w:val="-9"/>
                <w:sz w:val="24"/>
                <w:szCs w:val="24"/>
              </w:rPr>
              <w:t xml:space="preserve"> </w:t>
            </w:r>
            <w:r w:rsidRPr="00527C19">
              <w:rPr>
                <w:rFonts w:asciiTheme="minorHAnsi" w:hAnsiTheme="minorHAnsi" w:cstheme="minorHAnsi"/>
                <w:color w:val="231F20"/>
                <w:sz w:val="24"/>
                <w:szCs w:val="24"/>
              </w:rPr>
              <w:t>practice:</w:t>
            </w:r>
          </w:p>
        </w:tc>
        <w:tc>
          <w:tcPr>
            <w:tcW w:w="3600" w:type="dxa"/>
          </w:tcPr>
          <w:p w:rsidR="00C658FB" w:rsidRPr="00527C19" w:rsidRDefault="00D131A0">
            <w:pPr>
              <w:pStyle w:val="TableParagraph"/>
              <w:spacing w:before="46" w:line="235" w:lineRule="auto"/>
              <w:ind w:right="171"/>
              <w:rPr>
                <w:rFonts w:asciiTheme="minorHAnsi" w:hAnsiTheme="minorHAnsi" w:cstheme="minorHAnsi"/>
                <w:sz w:val="24"/>
                <w:szCs w:val="24"/>
              </w:rPr>
            </w:pPr>
            <w:r w:rsidRPr="00527C19">
              <w:rPr>
                <w:rFonts w:asciiTheme="minorHAnsi" w:hAnsiTheme="minorHAnsi" w:cstheme="minorHAnsi"/>
                <w:color w:val="231F20"/>
                <w:sz w:val="24"/>
                <w:szCs w:val="24"/>
              </w:rPr>
              <w:t>Make</w:t>
            </w:r>
            <w:r w:rsidRPr="00527C19">
              <w:rPr>
                <w:rFonts w:asciiTheme="minorHAnsi" w:hAnsiTheme="minorHAnsi" w:cstheme="minorHAnsi"/>
                <w:color w:val="231F20"/>
                <w:spacing w:val="-6"/>
                <w:sz w:val="24"/>
                <w:szCs w:val="24"/>
              </w:rPr>
              <w:t xml:space="preserve"> </w:t>
            </w:r>
            <w:r w:rsidRPr="00527C19">
              <w:rPr>
                <w:rFonts w:asciiTheme="minorHAnsi" w:hAnsiTheme="minorHAnsi" w:cstheme="minorHAnsi"/>
                <w:color w:val="231F20"/>
                <w:sz w:val="24"/>
                <w:szCs w:val="24"/>
              </w:rPr>
              <w:t>sure</w:t>
            </w:r>
            <w:r w:rsidRPr="00527C19">
              <w:rPr>
                <w:rFonts w:asciiTheme="minorHAnsi" w:hAnsiTheme="minorHAnsi" w:cstheme="minorHAnsi"/>
                <w:color w:val="231F20"/>
                <w:spacing w:val="-5"/>
                <w:sz w:val="24"/>
                <w:szCs w:val="24"/>
              </w:rPr>
              <w:t xml:space="preserve"> </w:t>
            </w:r>
            <w:r w:rsidRPr="00527C19">
              <w:rPr>
                <w:rFonts w:asciiTheme="minorHAnsi" w:hAnsiTheme="minorHAnsi" w:cstheme="minorHAnsi"/>
                <w:color w:val="231F20"/>
                <w:sz w:val="24"/>
                <w:szCs w:val="24"/>
              </w:rPr>
              <w:t>your</w:t>
            </w:r>
            <w:r w:rsidRPr="00527C19">
              <w:rPr>
                <w:rFonts w:asciiTheme="minorHAnsi" w:hAnsiTheme="minorHAnsi" w:cstheme="minorHAnsi"/>
                <w:color w:val="231F20"/>
                <w:spacing w:val="-6"/>
                <w:sz w:val="24"/>
                <w:szCs w:val="24"/>
              </w:rPr>
              <w:t xml:space="preserve"> </w:t>
            </w:r>
            <w:r w:rsidRPr="00527C19">
              <w:rPr>
                <w:rFonts w:asciiTheme="minorHAnsi" w:hAnsiTheme="minorHAnsi" w:cstheme="minorHAnsi"/>
                <w:color w:val="231F20"/>
                <w:sz w:val="24"/>
                <w:szCs w:val="24"/>
              </w:rPr>
              <w:t>actions</w:t>
            </w:r>
            <w:r w:rsidRPr="00527C19">
              <w:rPr>
                <w:rFonts w:asciiTheme="minorHAnsi" w:hAnsiTheme="minorHAnsi" w:cstheme="minorHAnsi"/>
                <w:color w:val="231F20"/>
                <w:spacing w:val="-7"/>
                <w:sz w:val="24"/>
                <w:szCs w:val="24"/>
              </w:rPr>
              <w:t xml:space="preserve"> </w:t>
            </w:r>
            <w:r w:rsidRPr="00527C19">
              <w:rPr>
                <w:rFonts w:asciiTheme="minorHAnsi" w:hAnsiTheme="minorHAnsi" w:cstheme="minorHAnsi"/>
                <w:color w:val="231F20"/>
                <w:sz w:val="24"/>
                <w:szCs w:val="24"/>
              </w:rPr>
              <w:t>to</w:t>
            </w:r>
            <w:r w:rsidRPr="00527C19">
              <w:rPr>
                <w:rFonts w:asciiTheme="minorHAnsi" w:hAnsiTheme="minorHAnsi" w:cstheme="minorHAnsi"/>
                <w:color w:val="231F20"/>
                <w:spacing w:val="-6"/>
                <w:sz w:val="24"/>
                <w:szCs w:val="24"/>
              </w:rPr>
              <w:t xml:space="preserve"> </w:t>
            </w:r>
            <w:r w:rsidRPr="00527C19">
              <w:rPr>
                <w:rFonts w:asciiTheme="minorHAnsi" w:hAnsiTheme="minorHAnsi" w:cstheme="minorHAnsi"/>
                <w:color w:val="231F20"/>
                <w:sz w:val="24"/>
                <w:szCs w:val="24"/>
              </w:rPr>
              <w:t>achieve</w:t>
            </w:r>
            <w:r w:rsidRPr="00527C19">
              <w:rPr>
                <w:rFonts w:asciiTheme="minorHAnsi" w:hAnsiTheme="minorHAnsi" w:cstheme="minorHAnsi"/>
                <w:color w:val="231F20"/>
                <w:spacing w:val="-51"/>
                <w:sz w:val="24"/>
                <w:szCs w:val="24"/>
              </w:rPr>
              <w:t xml:space="preserve"> </w:t>
            </w:r>
            <w:r w:rsidRPr="00527C19">
              <w:rPr>
                <w:rFonts w:asciiTheme="minorHAnsi" w:hAnsiTheme="minorHAnsi" w:cstheme="minorHAnsi"/>
                <w:color w:val="231F20"/>
                <w:sz w:val="24"/>
                <w:szCs w:val="24"/>
              </w:rPr>
              <w:t>are</w:t>
            </w:r>
            <w:r w:rsidRPr="00527C19">
              <w:rPr>
                <w:rFonts w:asciiTheme="minorHAnsi" w:hAnsiTheme="minorHAnsi" w:cstheme="minorHAnsi"/>
                <w:color w:val="231F20"/>
                <w:spacing w:val="-3"/>
                <w:sz w:val="24"/>
                <w:szCs w:val="24"/>
              </w:rPr>
              <w:t xml:space="preserve"> </w:t>
            </w:r>
            <w:r w:rsidRPr="00527C19">
              <w:rPr>
                <w:rFonts w:asciiTheme="minorHAnsi" w:hAnsiTheme="minorHAnsi" w:cstheme="minorHAnsi"/>
                <w:color w:val="231F20"/>
                <w:sz w:val="24"/>
                <w:szCs w:val="24"/>
              </w:rPr>
              <w:t>linked</w:t>
            </w:r>
            <w:r w:rsidRPr="00527C19">
              <w:rPr>
                <w:rFonts w:asciiTheme="minorHAnsi" w:hAnsiTheme="minorHAnsi" w:cstheme="minorHAnsi"/>
                <w:color w:val="231F20"/>
                <w:spacing w:val="-3"/>
                <w:sz w:val="24"/>
                <w:szCs w:val="24"/>
              </w:rPr>
              <w:t xml:space="preserve"> </w:t>
            </w:r>
            <w:r w:rsidRPr="00527C19">
              <w:rPr>
                <w:rFonts w:asciiTheme="minorHAnsi" w:hAnsiTheme="minorHAnsi" w:cstheme="minorHAnsi"/>
                <w:color w:val="231F20"/>
                <w:sz w:val="24"/>
                <w:szCs w:val="24"/>
              </w:rPr>
              <w:t>to</w:t>
            </w:r>
            <w:r w:rsidRPr="00527C19">
              <w:rPr>
                <w:rFonts w:asciiTheme="minorHAnsi" w:hAnsiTheme="minorHAnsi" w:cstheme="minorHAnsi"/>
                <w:color w:val="231F20"/>
                <w:spacing w:val="-4"/>
                <w:sz w:val="24"/>
                <w:szCs w:val="24"/>
              </w:rPr>
              <w:t xml:space="preserve"> </w:t>
            </w:r>
            <w:r w:rsidRPr="00527C19">
              <w:rPr>
                <w:rFonts w:asciiTheme="minorHAnsi" w:hAnsiTheme="minorHAnsi" w:cstheme="minorHAnsi"/>
                <w:color w:val="231F20"/>
                <w:sz w:val="24"/>
                <w:szCs w:val="24"/>
              </w:rPr>
              <w:t>your</w:t>
            </w:r>
            <w:r w:rsidRPr="00527C19">
              <w:rPr>
                <w:rFonts w:asciiTheme="minorHAnsi" w:hAnsiTheme="minorHAnsi" w:cstheme="minorHAnsi"/>
                <w:color w:val="231F20"/>
                <w:spacing w:val="-4"/>
                <w:sz w:val="24"/>
                <w:szCs w:val="24"/>
              </w:rPr>
              <w:t xml:space="preserve"> </w:t>
            </w:r>
            <w:r w:rsidRPr="00527C19">
              <w:rPr>
                <w:rFonts w:asciiTheme="minorHAnsi" w:hAnsiTheme="minorHAnsi" w:cstheme="minorHAnsi"/>
                <w:color w:val="231F20"/>
                <w:sz w:val="24"/>
                <w:szCs w:val="24"/>
              </w:rPr>
              <w:t>intentions:</w:t>
            </w:r>
          </w:p>
        </w:tc>
        <w:tc>
          <w:tcPr>
            <w:tcW w:w="1616" w:type="dxa"/>
          </w:tcPr>
          <w:p w:rsidR="00C658FB" w:rsidRPr="00527C19" w:rsidRDefault="00D131A0">
            <w:pPr>
              <w:pStyle w:val="TableParagraph"/>
              <w:spacing w:before="46" w:line="235" w:lineRule="auto"/>
              <w:ind w:right="547"/>
              <w:rPr>
                <w:rFonts w:asciiTheme="minorHAnsi" w:hAnsiTheme="minorHAnsi" w:cstheme="minorHAnsi"/>
                <w:sz w:val="24"/>
                <w:szCs w:val="24"/>
              </w:rPr>
            </w:pPr>
            <w:r w:rsidRPr="00527C19">
              <w:rPr>
                <w:rFonts w:asciiTheme="minorHAnsi" w:hAnsiTheme="minorHAnsi" w:cstheme="minorHAnsi"/>
                <w:color w:val="231F20"/>
                <w:sz w:val="24"/>
                <w:szCs w:val="24"/>
              </w:rPr>
              <w:t>Funding</w:t>
            </w:r>
            <w:r w:rsidRPr="00527C19">
              <w:rPr>
                <w:rFonts w:asciiTheme="minorHAnsi" w:hAnsiTheme="minorHAnsi" w:cstheme="minorHAnsi"/>
                <w:color w:val="231F20"/>
                <w:spacing w:val="1"/>
                <w:sz w:val="24"/>
                <w:szCs w:val="24"/>
              </w:rPr>
              <w:t xml:space="preserve"> </w:t>
            </w:r>
            <w:r w:rsidRPr="00527C19">
              <w:rPr>
                <w:rFonts w:asciiTheme="minorHAnsi" w:hAnsiTheme="minorHAnsi" w:cstheme="minorHAnsi"/>
                <w:color w:val="231F20"/>
                <w:spacing w:val="-1"/>
                <w:sz w:val="24"/>
                <w:szCs w:val="24"/>
              </w:rPr>
              <w:t>allocated:</w:t>
            </w:r>
          </w:p>
        </w:tc>
        <w:tc>
          <w:tcPr>
            <w:tcW w:w="3307" w:type="dxa"/>
          </w:tcPr>
          <w:p w:rsidR="00C658FB" w:rsidRPr="00527C19" w:rsidRDefault="00D131A0">
            <w:pPr>
              <w:pStyle w:val="TableParagraph"/>
              <w:spacing w:before="46" w:line="235" w:lineRule="auto"/>
              <w:ind w:right="436"/>
              <w:rPr>
                <w:rFonts w:asciiTheme="minorHAnsi" w:hAnsiTheme="minorHAnsi" w:cstheme="minorHAnsi"/>
                <w:sz w:val="24"/>
                <w:szCs w:val="24"/>
              </w:rPr>
            </w:pPr>
            <w:r w:rsidRPr="00527C19">
              <w:rPr>
                <w:rFonts w:asciiTheme="minorHAnsi" w:hAnsiTheme="minorHAnsi" w:cstheme="minorHAnsi"/>
                <w:color w:val="231F20"/>
                <w:sz w:val="24"/>
                <w:szCs w:val="24"/>
              </w:rPr>
              <w:t>Evidence</w:t>
            </w:r>
            <w:r w:rsidRPr="00527C19">
              <w:rPr>
                <w:rFonts w:asciiTheme="minorHAnsi" w:hAnsiTheme="minorHAnsi" w:cstheme="minorHAnsi"/>
                <w:color w:val="231F20"/>
                <w:spacing w:val="-5"/>
                <w:sz w:val="24"/>
                <w:szCs w:val="24"/>
              </w:rPr>
              <w:t xml:space="preserve"> </w:t>
            </w:r>
            <w:r w:rsidRPr="00527C19">
              <w:rPr>
                <w:rFonts w:asciiTheme="minorHAnsi" w:hAnsiTheme="minorHAnsi" w:cstheme="minorHAnsi"/>
                <w:color w:val="231F20"/>
                <w:sz w:val="24"/>
                <w:szCs w:val="24"/>
              </w:rPr>
              <w:t>of</w:t>
            </w:r>
            <w:r w:rsidRPr="00527C19">
              <w:rPr>
                <w:rFonts w:asciiTheme="minorHAnsi" w:hAnsiTheme="minorHAnsi" w:cstheme="minorHAnsi"/>
                <w:color w:val="231F20"/>
                <w:spacing w:val="-5"/>
                <w:sz w:val="24"/>
                <w:szCs w:val="24"/>
              </w:rPr>
              <w:t xml:space="preserve"> </w:t>
            </w:r>
            <w:r w:rsidRPr="00527C19">
              <w:rPr>
                <w:rFonts w:asciiTheme="minorHAnsi" w:hAnsiTheme="minorHAnsi" w:cstheme="minorHAnsi"/>
                <w:color w:val="231F20"/>
                <w:sz w:val="24"/>
                <w:szCs w:val="24"/>
              </w:rPr>
              <w:t>impact:</w:t>
            </w:r>
            <w:r w:rsidRPr="00527C19">
              <w:rPr>
                <w:rFonts w:asciiTheme="minorHAnsi" w:hAnsiTheme="minorHAnsi" w:cstheme="minorHAnsi"/>
                <w:color w:val="231F20"/>
                <w:spacing w:val="-5"/>
                <w:sz w:val="24"/>
                <w:szCs w:val="24"/>
              </w:rPr>
              <w:t xml:space="preserve"> </w:t>
            </w:r>
            <w:r w:rsidRPr="00527C19">
              <w:rPr>
                <w:rFonts w:asciiTheme="minorHAnsi" w:hAnsiTheme="minorHAnsi" w:cstheme="minorHAnsi"/>
                <w:color w:val="231F20"/>
                <w:sz w:val="24"/>
                <w:szCs w:val="24"/>
              </w:rPr>
              <w:t>what</w:t>
            </w:r>
            <w:r w:rsidRPr="00527C19">
              <w:rPr>
                <w:rFonts w:asciiTheme="minorHAnsi" w:hAnsiTheme="minorHAnsi" w:cstheme="minorHAnsi"/>
                <w:color w:val="231F20"/>
                <w:spacing w:val="-4"/>
                <w:sz w:val="24"/>
                <w:szCs w:val="24"/>
              </w:rPr>
              <w:t xml:space="preserve"> </w:t>
            </w:r>
            <w:r w:rsidRPr="00527C19">
              <w:rPr>
                <w:rFonts w:asciiTheme="minorHAnsi" w:hAnsiTheme="minorHAnsi" w:cstheme="minorHAnsi"/>
                <w:color w:val="231F20"/>
                <w:sz w:val="24"/>
                <w:szCs w:val="24"/>
              </w:rPr>
              <w:t>do</w:t>
            </w:r>
            <w:r w:rsidRPr="00527C19">
              <w:rPr>
                <w:rFonts w:asciiTheme="minorHAnsi" w:hAnsiTheme="minorHAnsi" w:cstheme="minorHAnsi"/>
                <w:color w:val="231F20"/>
                <w:spacing w:val="-51"/>
                <w:sz w:val="24"/>
                <w:szCs w:val="24"/>
              </w:rPr>
              <w:t xml:space="preserve"> </w:t>
            </w:r>
            <w:r w:rsidRPr="00527C19">
              <w:rPr>
                <w:rFonts w:asciiTheme="minorHAnsi" w:hAnsiTheme="minorHAnsi" w:cstheme="minorHAnsi"/>
                <w:color w:val="231F20"/>
                <w:sz w:val="24"/>
                <w:szCs w:val="24"/>
              </w:rPr>
              <w:t>pupils now know and what</w:t>
            </w:r>
            <w:r w:rsidRPr="00527C19">
              <w:rPr>
                <w:rFonts w:asciiTheme="minorHAnsi" w:hAnsiTheme="minorHAnsi" w:cstheme="minorHAnsi"/>
                <w:color w:val="231F20"/>
                <w:spacing w:val="1"/>
                <w:sz w:val="24"/>
                <w:szCs w:val="24"/>
              </w:rPr>
              <w:t xml:space="preserve"> </w:t>
            </w:r>
            <w:r w:rsidRPr="00527C19">
              <w:rPr>
                <w:rFonts w:asciiTheme="minorHAnsi" w:hAnsiTheme="minorHAnsi" w:cstheme="minorHAnsi"/>
                <w:color w:val="231F20"/>
                <w:sz w:val="24"/>
                <w:szCs w:val="24"/>
              </w:rPr>
              <w:t>can they now do? What has</w:t>
            </w:r>
            <w:r w:rsidRPr="00527C19">
              <w:rPr>
                <w:rFonts w:asciiTheme="minorHAnsi" w:hAnsiTheme="minorHAnsi" w:cstheme="minorHAnsi"/>
                <w:color w:val="231F20"/>
                <w:spacing w:val="1"/>
                <w:sz w:val="24"/>
                <w:szCs w:val="24"/>
              </w:rPr>
              <w:t xml:space="preserve"> </w:t>
            </w:r>
            <w:r w:rsidRPr="00527C19">
              <w:rPr>
                <w:rFonts w:asciiTheme="minorHAnsi" w:hAnsiTheme="minorHAnsi" w:cstheme="minorHAnsi"/>
                <w:color w:val="231F20"/>
                <w:sz w:val="24"/>
                <w:szCs w:val="24"/>
              </w:rPr>
              <w:t>changed?:</w:t>
            </w:r>
          </w:p>
        </w:tc>
        <w:tc>
          <w:tcPr>
            <w:tcW w:w="3134" w:type="dxa"/>
          </w:tcPr>
          <w:p w:rsidR="00C658FB" w:rsidRPr="00527C19" w:rsidRDefault="00D131A0">
            <w:pPr>
              <w:pStyle w:val="TableParagraph"/>
              <w:spacing w:before="46" w:line="235" w:lineRule="auto"/>
              <w:ind w:right="267"/>
              <w:rPr>
                <w:rFonts w:asciiTheme="minorHAnsi" w:hAnsiTheme="minorHAnsi" w:cstheme="minorHAnsi"/>
                <w:sz w:val="24"/>
                <w:szCs w:val="24"/>
              </w:rPr>
            </w:pPr>
            <w:r w:rsidRPr="00527C19">
              <w:rPr>
                <w:rFonts w:asciiTheme="minorHAnsi" w:hAnsiTheme="minorHAnsi" w:cstheme="minorHAnsi"/>
                <w:color w:val="231F20"/>
                <w:sz w:val="24"/>
                <w:szCs w:val="24"/>
              </w:rPr>
              <w:t>Sustainability</w:t>
            </w:r>
            <w:r w:rsidRPr="00527C19">
              <w:rPr>
                <w:rFonts w:asciiTheme="minorHAnsi" w:hAnsiTheme="minorHAnsi" w:cstheme="minorHAnsi"/>
                <w:color w:val="231F20"/>
                <w:spacing w:val="-8"/>
                <w:sz w:val="24"/>
                <w:szCs w:val="24"/>
              </w:rPr>
              <w:t xml:space="preserve"> </w:t>
            </w:r>
            <w:r w:rsidRPr="00527C19">
              <w:rPr>
                <w:rFonts w:asciiTheme="minorHAnsi" w:hAnsiTheme="minorHAnsi" w:cstheme="minorHAnsi"/>
                <w:color w:val="231F20"/>
                <w:sz w:val="24"/>
                <w:szCs w:val="24"/>
              </w:rPr>
              <w:t>and</w:t>
            </w:r>
            <w:r w:rsidRPr="00527C19">
              <w:rPr>
                <w:rFonts w:asciiTheme="minorHAnsi" w:hAnsiTheme="minorHAnsi" w:cstheme="minorHAnsi"/>
                <w:color w:val="231F20"/>
                <w:spacing w:val="-8"/>
                <w:sz w:val="24"/>
                <w:szCs w:val="24"/>
              </w:rPr>
              <w:t xml:space="preserve"> </w:t>
            </w:r>
            <w:r w:rsidRPr="00527C19">
              <w:rPr>
                <w:rFonts w:asciiTheme="minorHAnsi" w:hAnsiTheme="minorHAnsi" w:cstheme="minorHAnsi"/>
                <w:color w:val="231F20"/>
                <w:sz w:val="24"/>
                <w:szCs w:val="24"/>
              </w:rPr>
              <w:t>suggested</w:t>
            </w:r>
            <w:r w:rsidRPr="00527C19">
              <w:rPr>
                <w:rFonts w:asciiTheme="minorHAnsi" w:hAnsiTheme="minorHAnsi" w:cstheme="minorHAnsi"/>
                <w:color w:val="231F20"/>
                <w:spacing w:val="-51"/>
                <w:sz w:val="24"/>
                <w:szCs w:val="24"/>
              </w:rPr>
              <w:t xml:space="preserve"> </w:t>
            </w:r>
            <w:r w:rsidRPr="00527C19">
              <w:rPr>
                <w:rFonts w:asciiTheme="minorHAnsi" w:hAnsiTheme="minorHAnsi" w:cstheme="minorHAnsi"/>
                <w:color w:val="231F20"/>
                <w:sz w:val="24"/>
                <w:szCs w:val="24"/>
              </w:rPr>
              <w:t>next</w:t>
            </w:r>
            <w:r w:rsidRPr="00527C19">
              <w:rPr>
                <w:rFonts w:asciiTheme="minorHAnsi" w:hAnsiTheme="minorHAnsi" w:cstheme="minorHAnsi"/>
                <w:color w:val="231F20"/>
                <w:spacing w:val="-1"/>
                <w:sz w:val="24"/>
                <w:szCs w:val="24"/>
              </w:rPr>
              <w:t xml:space="preserve"> </w:t>
            </w:r>
            <w:r w:rsidRPr="00527C19">
              <w:rPr>
                <w:rFonts w:asciiTheme="minorHAnsi" w:hAnsiTheme="minorHAnsi" w:cstheme="minorHAnsi"/>
                <w:color w:val="231F20"/>
                <w:sz w:val="24"/>
                <w:szCs w:val="24"/>
              </w:rPr>
              <w:t>steps:</w:t>
            </w:r>
          </w:p>
        </w:tc>
      </w:tr>
      <w:tr w:rsidR="00C658FB" w:rsidRPr="00527C19">
        <w:trPr>
          <w:trHeight w:val="1690"/>
        </w:trPr>
        <w:tc>
          <w:tcPr>
            <w:tcW w:w="3720" w:type="dxa"/>
          </w:tcPr>
          <w:p w:rsidR="00B45AE4" w:rsidRPr="00527C19" w:rsidRDefault="00B45AE4">
            <w:pPr>
              <w:pStyle w:val="TableParagraph"/>
              <w:ind w:left="0"/>
              <w:rPr>
                <w:rFonts w:asciiTheme="minorHAnsi" w:hAnsiTheme="minorHAnsi" w:cstheme="minorHAnsi"/>
                <w:sz w:val="24"/>
                <w:szCs w:val="24"/>
              </w:rPr>
            </w:pPr>
            <w:r w:rsidRPr="00527C19">
              <w:rPr>
                <w:rFonts w:asciiTheme="minorHAnsi" w:hAnsiTheme="minorHAnsi" w:cstheme="minorHAnsi"/>
                <w:sz w:val="24"/>
                <w:szCs w:val="24"/>
              </w:rPr>
              <w:t xml:space="preserve">To use PE, Sport and Activity to improve the outcomes for all pupils across all ages and abilities throughout the school. </w:t>
            </w:r>
          </w:p>
          <w:p w:rsidR="00B45AE4" w:rsidRPr="00527C19" w:rsidRDefault="00B45AE4">
            <w:pPr>
              <w:pStyle w:val="TableParagraph"/>
              <w:ind w:left="0"/>
              <w:rPr>
                <w:rFonts w:asciiTheme="minorHAnsi" w:hAnsiTheme="minorHAnsi" w:cstheme="minorHAnsi"/>
                <w:sz w:val="24"/>
                <w:szCs w:val="24"/>
              </w:rPr>
            </w:pPr>
          </w:p>
          <w:p w:rsidR="00B45AE4" w:rsidRPr="00527C19" w:rsidRDefault="00B45AE4">
            <w:pPr>
              <w:pStyle w:val="TableParagraph"/>
              <w:ind w:left="0"/>
              <w:rPr>
                <w:rFonts w:asciiTheme="minorHAnsi" w:hAnsiTheme="minorHAnsi" w:cstheme="minorHAnsi"/>
                <w:sz w:val="24"/>
                <w:szCs w:val="24"/>
              </w:rPr>
            </w:pPr>
            <w:r w:rsidRPr="00527C19">
              <w:rPr>
                <w:rFonts w:asciiTheme="minorHAnsi" w:hAnsiTheme="minorHAnsi" w:cstheme="minorHAnsi"/>
                <w:sz w:val="24"/>
                <w:szCs w:val="24"/>
              </w:rPr>
              <w:t>To promote and celebrate all pupils’ personal development.</w:t>
            </w:r>
          </w:p>
          <w:p w:rsidR="00B45AE4" w:rsidRPr="00527C19" w:rsidRDefault="00B45AE4">
            <w:pPr>
              <w:pStyle w:val="TableParagraph"/>
              <w:ind w:left="0"/>
              <w:rPr>
                <w:rFonts w:asciiTheme="minorHAnsi" w:hAnsiTheme="minorHAnsi" w:cstheme="minorHAnsi"/>
                <w:sz w:val="24"/>
                <w:szCs w:val="24"/>
              </w:rPr>
            </w:pPr>
          </w:p>
          <w:p w:rsidR="00C658FB" w:rsidRPr="00527C19" w:rsidRDefault="00B45AE4" w:rsidP="00B45AE4">
            <w:pPr>
              <w:pStyle w:val="TableParagraph"/>
              <w:ind w:left="0"/>
              <w:rPr>
                <w:rFonts w:asciiTheme="minorHAnsi" w:hAnsiTheme="minorHAnsi" w:cstheme="minorHAnsi"/>
                <w:sz w:val="24"/>
                <w:szCs w:val="24"/>
              </w:rPr>
            </w:pPr>
            <w:r w:rsidRPr="00527C19">
              <w:rPr>
                <w:rFonts w:asciiTheme="minorHAnsi" w:hAnsiTheme="minorHAnsi" w:cstheme="minorHAnsi"/>
                <w:sz w:val="24"/>
                <w:szCs w:val="24"/>
              </w:rPr>
              <w:t>To develop our young leaders.  Giving them the confidence to identify and demonstrate the values and strengths to develop the key skills.</w:t>
            </w:r>
          </w:p>
        </w:tc>
        <w:tc>
          <w:tcPr>
            <w:tcW w:w="3600" w:type="dxa"/>
          </w:tcPr>
          <w:p w:rsidR="00B45AE4" w:rsidRPr="00527C19" w:rsidRDefault="00B45AE4">
            <w:pPr>
              <w:pStyle w:val="TableParagraph"/>
              <w:ind w:left="0"/>
              <w:rPr>
                <w:rFonts w:asciiTheme="minorHAnsi" w:hAnsiTheme="minorHAnsi" w:cstheme="minorHAnsi"/>
                <w:sz w:val="24"/>
                <w:szCs w:val="24"/>
              </w:rPr>
            </w:pPr>
            <w:r w:rsidRPr="00527C19">
              <w:rPr>
                <w:rFonts w:asciiTheme="minorHAnsi" w:hAnsiTheme="minorHAnsi" w:cstheme="minorHAnsi"/>
                <w:sz w:val="24"/>
                <w:szCs w:val="24"/>
              </w:rPr>
              <w:t xml:space="preserve">We ensure our PE Subject Leader has appropriate support to develop PE at Willow Wood Community Nursery and Primary as well as supporting and leading our teachers effectively. </w:t>
            </w:r>
          </w:p>
          <w:p w:rsidR="00B45AE4" w:rsidRPr="00527C19" w:rsidRDefault="00B45AE4">
            <w:pPr>
              <w:pStyle w:val="TableParagraph"/>
              <w:ind w:left="0"/>
              <w:rPr>
                <w:rFonts w:asciiTheme="minorHAnsi" w:hAnsiTheme="minorHAnsi" w:cstheme="minorHAnsi"/>
                <w:sz w:val="24"/>
                <w:szCs w:val="24"/>
              </w:rPr>
            </w:pPr>
          </w:p>
          <w:p w:rsidR="00C658FB" w:rsidRPr="00527C19" w:rsidRDefault="00B45AE4">
            <w:pPr>
              <w:pStyle w:val="TableParagraph"/>
              <w:ind w:left="0"/>
              <w:rPr>
                <w:rFonts w:asciiTheme="minorHAnsi" w:hAnsiTheme="minorHAnsi" w:cstheme="minorHAnsi"/>
                <w:sz w:val="24"/>
                <w:szCs w:val="24"/>
              </w:rPr>
            </w:pPr>
            <w:r w:rsidRPr="00527C19">
              <w:rPr>
                <w:rFonts w:asciiTheme="minorHAnsi" w:hAnsiTheme="minorHAnsi" w:cstheme="minorHAnsi"/>
                <w:sz w:val="24"/>
                <w:szCs w:val="24"/>
              </w:rPr>
              <w:t>The PE Subject Leader will continue to attend regular training and receive support from Vale Royal School Sport Partnership &amp; Youth Sport Trust trainers.</w:t>
            </w:r>
          </w:p>
          <w:p w:rsidR="00B45AE4" w:rsidRPr="00527C19" w:rsidRDefault="00B45AE4">
            <w:pPr>
              <w:pStyle w:val="TableParagraph"/>
              <w:ind w:left="0"/>
              <w:rPr>
                <w:rFonts w:asciiTheme="minorHAnsi" w:hAnsiTheme="minorHAnsi" w:cstheme="minorHAnsi"/>
                <w:sz w:val="24"/>
                <w:szCs w:val="24"/>
              </w:rPr>
            </w:pPr>
          </w:p>
          <w:p w:rsidR="00B45AE4" w:rsidRPr="00527C19" w:rsidRDefault="00B45AE4">
            <w:pPr>
              <w:pStyle w:val="TableParagraph"/>
              <w:ind w:left="0"/>
              <w:rPr>
                <w:rFonts w:asciiTheme="minorHAnsi" w:hAnsiTheme="minorHAnsi" w:cstheme="minorHAnsi"/>
                <w:sz w:val="24"/>
                <w:szCs w:val="24"/>
              </w:rPr>
            </w:pPr>
            <w:r w:rsidRPr="00527C19">
              <w:rPr>
                <w:rFonts w:asciiTheme="minorHAnsi" w:hAnsiTheme="minorHAnsi" w:cstheme="minorHAnsi"/>
                <w:sz w:val="24"/>
                <w:szCs w:val="24"/>
              </w:rPr>
              <w:t>Staff across the school ha</w:t>
            </w:r>
            <w:r w:rsidR="008E7373">
              <w:rPr>
                <w:rFonts w:asciiTheme="minorHAnsi" w:hAnsiTheme="minorHAnsi" w:cstheme="minorHAnsi"/>
                <w:sz w:val="24"/>
                <w:szCs w:val="24"/>
              </w:rPr>
              <w:t>ve all received CPD with VRSSP or through the complete PE company.</w:t>
            </w:r>
          </w:p>
          <w:p w:rsidR="001D4671" w:rsidRPr="00527C19" w:rsidRDefault="001D4671" w:rsidP="00C756E6">
            <w:pPr>
              <w:pStyle w:val="TableParagraph"/>
              <w:ind w:left="0"/>
              <w:rPr>
                <w:rFonts w:asciiTheme="minorHAnsi" w:hAnsiTheme="minorHAnsi" w:cstheme="minorHAnsi"/>
                <w:sz w:val="24"/>
                <w:szCs w:val="24"/>
              </w:rPr>
            </w:pPr>
          </w:p>
          <w:p w:rsidR="001D4671" w:rsidRPr="00527C19" w:rsidRDefault="002B186F" w:rsidP="001D4671">
            <w:pPr>
              <w:rPr>
                <w:rFonts w:asciiTheme="minorHAnsi" w:hAnsiTheme="minorHAnsi" w:cstheme="minorHAnsi"/>
                <w:iCs/>
                <w:sz w:val="24"/>
                <w:szCs w:val="24"/>
              </w:rPr>
            </w:pPr>
            <w:r w:rsidRPr="00527C19">
              <w:rPr>
                <w:rFonts w:asciiTheme="minorHAnsi" w:hAnsiTheme="minorHAnsi" w:cstheme="minorHAnsi"/>
                <w:iCs/>
                <w:sz w:val="24"/>
                <w:szCs w:val="24"/>
              </w:rPr>
              <w:t xml:space="preserve">Staff to use </w:t>
            </w:r>
            <w:r w:rsidR="001D4671" w:rsidRPr="00527C19">
              <w:rPr>
                <w:rFonts w:asciiTheme="minorHAnsi" w:hAnsiTheme="minorHAnsi" w:cstheme="minorHAnsi"/>
                <w:iCs/>
                <w:sz w:val="24"/>
                <w:szCs w:val="24"/>
              </w:rPr>
              <w:t>PE skills progr</w:t>
            </w:r>
            <w:r w:rsidR="008E7373">
              <w:rPr>
                <w:rFonts w:asciiTheme="minorHAnsi" w:hAnsiTheme="minorHAnsi" w:cstheme="minorHAnsi"/>
                <w:iCs/>
                <w:sz w:val="24"/>
                <w:szCs w:val="24"/>
              </w:rPr>
              <w:t>ession grid for the curriculum and KOs</w:t>
            </w:r>
          </w:p>
          <w:p w:rsidR="001D4671" w:rsidRPr="00527C19" w:rsidRDefault="001D4671" w:rsidP="00C756E6">
            <w:pPr>
              <w:pStyle w:val="TableParagraph"/>
              <w:ind w:left="0"/>
              <w:rPr>
                <w:rFonts w:asciiTheme="minorHAnsi" w:hAnsiTheme="minorHAnsi" w:cstheme="minorHAnsi"/>
                <w:sz w:val="24"/>
                <w:szCs w:val="24"/>
              </w:rPr>
            </w:pPr>
          </w:p>
          <w:p w:rsidR="00C3596E" w:rsidRDefault="00C3596E" w:rsidP="00C3596E">
            <w:pPr>
              <w:pStyle w:val="TableParagraph"/>
              <w:ind w:left="0"/>
              <w:rPr>
                <w:rFonts w:asciiTheme="minorHAnsi" w:hAnsiTheme="minorHAnsi" w:cstheme="minorHAnsi"/>
                <w:sz w:val="24"/>
                <w:szCs w:val="24"/>
              </w:rPr>
            </w:pPr>
            <w:r w:rsidRPr="00527C19">
              <w:rPr>
                <w:rFonts w:asciiTheme="minorHAnsi" w:hAnsiTheme="minorHAnsi" w:cstheme="minorHAnsi"/>
                <w:sz w:val="24"/>
                <w:szCs w:val="24"/>
              </w:rPr>
              <w:t xml:space="preserve">All staff to be trained on the complete PE Scheme.  Staff will then use this scheme alongside the NC to deliver lessons so that progression and a variety of skills are taught in sequence across the school. </w:t>
            </w:r>
            <w:r w:rsidR="008E7373">
              <w:rPr>
                <w:rFonts w:asciiTheme="minorHAnsi" w:hAnsiTheme="minorHAnsi" w:cstheme="minorHAnsi"/>
                <w:sz w:val="24"/>
                <w:szCs w:val="24"/>
              </w:rPr>
              <w:t xml:space="preserve">  ECTs supported with the planning and delivering of Complete PE scheme.</w:t>
            </w:r>
          </w:p>
          <w:p w:rsidR="00D521AF" w:rsidRDefault="00D521AF" w:rsidP="00C3596E">
            <w:pPr>
              <w:pStyle w:val="TableParagraph"/>
              <w:ind w:left="0"/>
              <w:rPr>
                <w:rFonts w:asciiTheme="minorHAnsi" w:hAnsiTheme="minorHAnsi" w:cstheme="minorHAnsi"/>
                <w:sz w:val="24"/>
                <w:szCs w:val="24"/>
              </w:rPr>
            </w:pPr>
          </w:p>
          <w:p w:rsidR="00D521AF" w:rsidRPr="00527C19" w:rsidRDefault="00D521AF" w:rsidP="00C3596E">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To raised standards of swimming across the whole school, the school </w:t>
            </w:r>
            <w:r>
              <w:rPr>
                <w:rFonts w:asciiTheme="minorHAnsi" w:hAnsiTheme="minorHAnsi" w:cstheme="minorHAnsi"/>
                <w:sz w:val="24"/>
                <w:szCs w:val="24"/>
              </w:rPr>
              <w:lastRenderedPageBreak/>
              <w:t>will hire a pool with specialist coaches.  Funding will be allocated as a top up for the year 6 children who need this.</w:t>
            </w:r>
          </w:p>
        </w:tc>
        <w:tc>
          <w:tcPr>
            <w:tcW w:w="1616" w:type="dxa"/>
          </w:tcPr>
          <w:p w:rsidR="00C658FB" w:rsidRPr="00527C19" w:rsidRDefault="00D16089">
            <w:pPr>
              <w:pStyle w:val="TableParagraph"/>
              <w:spacing w:before="171"/>
              <w:ind w:left="45"/>
              <w:rPr>
                <w:rFonts w:asciiTheme="minorHAnsi" w:hAnsiTheme="minorHAnsi" w:cstheme="minorHAnsi"/>
                <w:sz w:val="24"/>
                <w:szCs w:val="24"/>
              </w:rPr>
            </w:pPr>
            <w:r>
              <w:rPr>
                <w:rFonts w:asciiTheme="minorHAnsi" w:hAnsiTheme="minorHAnsi" w:cstheme="minorHAnsi"/>
                <w:sz w:val="24"/>
                <w:szCs w:val="24"/>
              </w:rPr>
              <w:lastRenderedPageBreak/>
              <w:t>£</w:t>
            </w:r>
            <w:r w:rsidR="00262A06">
              <w:rPr>
                <w:rFonts w:asciiTheme="minorHAnsi" w:hAnsiTheme="minorHAnsi" w:cstheme="minorHAnsi"/>
                <w:sz w:val="24"/>
                <w:szCs w:val="24"/>
              </w:rPr>
              <w:t>1909.54</w:t>
            </w:r>
          </w:p>
          <w:p w:rsidR="005444B9" w:rsidRDefault="005444B9">
            <w:pPr>
              <w:pStyle w:val="TableParagraph"/>
              <w:spacing w:before="171"/>
              <w:ind w:left="45"/>
              <w:rPr>
                <w:rFonts w:asciiTheme="minorHAnsi" w:hAnsiTheme="minorHAnsi" w:cstheme="minorHAnsi"/>
                <w:sz w:val="24"/>
                <w:szCs w:val="24"/>
              </w:rPr>
            </w:pPr>
            <w:r w:rsidRPr="00527C19">
              <w:rPr>
                <w:rFonts w:asciiTheme="minorHAnsi" w:hAnsiTheme="minorHAnsi" w:cstheme="minorHAnsi"/>
                <w:sz w:val="24"/>
                <w:szCs w:val="24"/>
              </w:rPr>
              <w:t xml:space="preserve">Vale Royal Sports partnership </w:t>
            </w:r>
          </w:p>
          <w:p w:rsidR="003F6C39" w:rsidRDefault="003F6C39">
            <w:pPr>
              <w:pStyle w:val="TableParagraph"/>
              <w:spacing w:before="171"/>
              <w:ind w:left="45"/>
              <w:rPr>
                <w:rFonts w:asciiTheme="minorHAnsi" w:hAnsiTheme="minorHAnsi" w:cstheme="minorHAnsi"/>
                <w:sz w:val="24"/>
                <w:szCs w:val="24"/>
              </w:rPr>
            </w:pPr>
          </w:p>
          <w:p w:rsidR="003F6C39" w:rsidRDefault="003F6C39">
            <w:pPr>
              <w:pStyle w:val="TableParagraph"/>
              <w:spacing w:before="171"/>
              <w:ind w:left="45"/>
              <w:rPr>
                <w:rFonts w:asciiTheme="minorHAnsi" w:hAnsiTheme="minorHAnsi" w:cstheme="minorHAnsi"/>
                <w:sz w:val="24"/>
                <w:szCs w:val="24"/>
              </w:rPr>
            </w:pPr>
            <w:r>
              <w:rPr>
                <w:rFonts w:asciiTheme="minorHAnsi" w:hAnsiTheme="minorHAnsi" w:cstheme="minorHAnsi"/>
                <w:sz w:val="24"/>
                <w:szCs w:val="24"/>
              </w:rPr>
              <w:t xml:space="preserve">Supply </w:t>
            </w:r>
          </w:p>
          <w:p w:rsidR="003F6C39" w:rsidRDefault="003F6C39">
            <w:pPr>
              <w:pStyle w:val="TableParagraph"/>
              <w:spacing w:before="171"/>
              <w:ind w:left="45"/>
              <w:rPr>
                <w:rFonts w:asciiTheme="minorHAnsi" w:hAnsiTheme="minorHAnsi" w:cstheme="minorHAnsi"/>
                <w:sz w:val="24"/>
                <w:szCs w:val="24"/>
              </w:rPr>
            </w:pPr>
            <w:r>
              <w:rPr>
                <w:rFonts w:asciiTheme="minorHAnsi" w:hAnsiTheme="minorHAnsi" w:cstheme="minorHAnsi"/>
                <w:sz w:val="24"/>
                <w:szCs w:val="24"/>
              </w:rPr>
              <w:t>£480</w:t>
            </w:r>
          </w:p>
          <w:p w:rsidR="004E2B05" w:rsidRDefault="004E2B05">
            <w:pPr>
              <w:pStyle w:val="TableParagraph"/>
              <w:spacing w:before="171"/>
              <w:ind w:left="45"/>
              <w:rPr>
                <w:rFonts w:asciiTheme="minorHAnsi" w:hAnsiTheme="minorHAnsi" w:cstheme="minorHAnsi"/>
                <w:sz w:val="24"/>
                <w:szCs w:val="24"/>
              </w:rPr>
            </w:pPr>
          </w:p>
          <w:p w:rsidR="004E2B05" w:rsidRDefault="004E2B05">
            <w:pPr>
              <w:pStyle w:val="TableParagraph"/>
              <w:spacing w:before="171"/>
              <w:ind w:left="45"/>
              <w:rPr>
                <w:rFonts w:asciiTheme="minorHAnsi" w:hAnsiTheme="minorHAnsi" w:cstheme="minorHAnsi"/>
                <w:sz w:val="24"/>
                <w:szCs w:val="24"/>
              </w:rPr>
            </w:pPr>
          </w:p>
          <w:p w:rsidR="004E2B05" w:rsidRDefault="004E2B05">
            <w:pPr>
              <w:pStyle w:val="TableParagraph"/>
              <w:spacing w:before="171"/>
              <w:ind w:left="45"/>
              <w:rPr>
                <w:rFonts w:asciiTheme="minorHAnsi" w:hAnsiTheme="minorHAnsi" w:cstheme="minorHAnsi"/>
                <w:sz w:val="24"/>
                <w:szCs w:val="24"/>
              </w:rPr>
            </w:pPr>
          </w:p>
          <w:p w:rsidR="005444B9" w:rsidRPr="00527C19" w:rsidRDefault="005444B9">
            <w:pPr>
              <w:pStyle w:val="TableParagraph"/>
              <w:spacing w:before="171"/>
              <w:ind w:left="45"/>
              <w:rPr>
                <w:rFonts w:asciiTheme="minorHAnsi" w:hAnsiTheme="minorHAnsi" w:cstheme="minorHAnsi"/>
                <w:sz w:val="24"/>
                <w:szCs w:val="24"/>
              </w:rPr>
            </w:pPr>
          </w:p>
          <w:p w:rsidR="005444B9" w:rsidRPr="00527C19" w:rsidRDefault="005444B9">
            <w:pPr>
              <w:pStyle w:val="TableParagraph"/>
              <w:spacing w:before="171"/>
              <w:ind w:left="45"/>
              <w:rPr>
                <w:rFonts w:asciiTheme="minorHAnsi" w:hAnsiTheme="minorHAnsi" w:cstheme="minorHAnsi"/>
                <w:sz w:val="24"/>
                <w:szCs w:val="24"/>
              </w:rPr>
            </w:pPr>
          </w:p>
          <w:p w:rsidR="005444B9" w:rsidRPr="00527C19" w:rsidRDefault="005444B9">
            <w:pPr>
              <w:pStyle w:val="TableParagraph"/>
              <w:spacing w:before="171"/>
              <w:ind w:left="45"/>
              <w:rPr>
                <w:rFonts w:asciiTheme="minorHAnsi" w:hAnsiTheme="minorHAnsi" w:cstheme="minorHAnsi"/>
                <w:sz w:val="24"/>
                <w:szCs w:val="24"/>
              </w:rPr>
            </w:pPr>
          </w:p>
          <w:p w:rsidR="005444B9" w:rsidRPr="00527C19" w:rsidRDefault="005444B9">
            <w:pPr>
              <w:pStyle w:val="TableParagraph"/>
              <w:spacing w:before="171"/>
              <w:ind w:left="45"/>
              <w:rPr>
                <w:rFonts w:asciiTheme="minorHAnsi" w:hAnsiTheme="minorHAnsi" w:cstheme="minorHAnsi"/>
                <w:sz w:val="24"/>
                <w:szCs w:val="24"/>
              </w:rPr>
            </w:pPr>
          </w:p>
          <w:p w:rsidR="005444B9" w:rsidRPr="00527C19" w:rsidRDefault="005444B9">
            <w:pPr>
              <w:pStyle w:val="TableParagraph"/>
              <w:spacing w:before="171"/>
              <w:ind w:left="45"/>
              <w:rPr>
                <w:rFonts w:asciiTheme="minorHAnsi" w:hAnsiTheme="minorHAnsi" w:cstheme="minorHAnsi"/>
                <w:sz w:val="24"/>
                <w:szCs w:val="24"/>
              </w:rPr>
            </w:pPr>
          </w:p>
          <w:p w:rsidR="005444B9" w:rsidRPr="00527C19" w:rsidRDefault="005444B9" w:rsidP="005444B9">
            <w:pPr>
              <w:pStyle w:val="TableParagraph"/>
              <w:spacing w:before="171"/>
              <w:ind w:left="0"/>
              <w:rPr>
                <w:rFonts w:asciiTheme="minorHAnsi" w:hAnsiTheme="minorHAnsi" w:cstheme="minorHAnsi"/>
                <w:sz w:val="24"/>
                <w:szCs w:val="24"/>
              </w:rPr>
            </w:pPr>
          </w:p>
        </w:tc>
        <w:tc>
          <w:tcPr>
            <w:tcW w:w="3307" w:type="dxa"/>
          </w:tcPr>
          <w:p w:rsidR="00233C5C" w:rsidRPr="00527C19" w:rsidRDefault="00233C5C" w:rsidP="00233C5C">
            <w:pPr>
              <w:pStyle w:val="TableParagraph"/>
              <w:ind w:left="0"/>
              <w:rPr>
                <w:sz w:val="24"/>
                <w:szCs w:val="24"/>
              </w:rPr>
            </w:pPr>
            <w:r w:rsidRPr="00527C19">
              <w:rPr>
                <w:sz w:val="24"/>
                <w:szCs w:val="24"/>
              </w:rPr>
              <w:t>The profile of PE has been raised across the school.  This has been evident through the teacher’s confidence in delivering PE improving, as recognised from previous</w:t>
            </w:r>
            <w:r w:rsidR="00DA19BD">
              <w:rPr>
                <w:sz w:val="24"/>
                <w:szCs w:val="24"/>
              </w:rPr>
              <w:t xml:space="preserve"> staff questionnaires and staff</w:t>
            </w:r>
            <w:r w:rsidRPr="00527C19">
              <w:rPr>
                <w:sz w:val="24"/>
                <w:szCs w:val="24"/>
              </w:rPr>
              <w:t xml:space="preserve"> feedback. </w:t>
            </w:r>
          </w:p>
          <w:p w:rsidR="00C756E6" w:rsidRPr="00527C19" w:rsidRDefault="00C756E6" w:rsidP="00C756E6">
            <w:pPr>
              <w:pStyle w:val="TableParagraph"/>
              <w:ind w:left="0"/>
              <w:rPr>
                <w:rFonts w:asciiTheme="minorHAnsi" w:hAnsiTheme="minorHAnsi" w:cstheme="minorHAnsi"/>
                <w:sz w:val="24"/>
                <w:szCs w:val="24"/>
              </w:rPr>
            </w:pPr>
          </w:p>
          <w:p w:rsidR="001D4671" w:rsidRPr="00527C19" w:rsidRDefault="00480F84" w:rsidP="00C756E6">
            <w:pPr>
              <w:pStyle w:val="TableParagraph"/>
              <w:ind w:left="0"/>
              <w:rPr>
                <w:rFonts w:asciiTheme="minorHAnsi" w:hAnsiTheme="minorHAnsi" w:cstheme="minorHAnsi"/>
                <w:sz w:val="24"/>
                <w:szCs w:val="24"/>
              </w:rPr>
            </w:pPr>
            <w:r w:rsidRPr="00527C19">
              <w:rPr>
                <w:rFonts w:asciiTheme="minorHAnsi" w:hAnsiTheme="minorHAnsi" w:cstheme="minorHAnsi"/>
                <w:sz w:val="24"/>
                <w:szCs w:val="24"/>
              </w:rPr>
              <w:t>The subject leader has continued to work alongsid</w:t>
            </w:r>
            <w:r w:rsidR="008E7373">
              <w:rPr>
                <w:rFonts w:asciiTheme="minorHAnsi" w:hAnsiTheme="minorHAnsi" w:cstheme="minorHAnsi"/>
                <w:sz w:val="24"/>
                <w:szCs w:val="24"/>
              </w:rPr>
              <w:t>e Chris Story and SSCOS</w:t>
            </w:r>
            <w:r w:rsidR="00243C89" w:rsidRPr="00527C19">
              <w:rPr>
                <w:rFonts w:asciiTheme="minorHAnsi" w:hAnsiTheme="minorHAnsi" w:cstheme="minorHAnsi"/>
                <w:sz w:val="24"/>
                <w:szCs w:val="24"/>
              </w:rPr>
              <w:t xml:space="preserve"> for staff CPD and planning</w:t>
            </w:r>
            <w:r w:rsidRPr="00527C19">
              <w:rPr>
                <w:rFonts w:asciiTheme="minorHAnsi" w:hAnsiTheme="minorHAnsi" w:cstheme="minorHAnsi"/>
                <w:sz w:val="24"/>
                <w:szCs w:val="24"/>
              </w:rPr>
              <w:t>.</w:t>
            </w:r>
          </w:p>
          <w:p w:rsidR="00480F84" w:rsidRPr="00527C19" w:rsidRDefault="00480F84" w:rsidP="00C756E6">
            <w:pPr>
              <w:pStyle w:val="TableParagraph"/>
              <w:ind w:left="0"/>
              <w:rPr>
                <w:rFonts w:asciiTheme="minorHAnsi" w:hAnsiTheme="minorHAnsi" w:cstheme="minorHAnsi"/>
                <w:sz w:val="24"/>
                <w:szCs w:val="24"/>
              </w:rPr>
            </w:pPr>
          </w:p>
          <w:p w:rsidR="00480F84" w:rsidRPr="00527C19" w:rsidRDefault="00480F84" w:rsidP="00C756E6">
            <w:pPr>
              <w:pStyle w:val="TableParagraph"/>
              <w:ind w:left="0"/>
              <w:rPr>
                <w:rFonts w:asciiTheme="minorHAnsi" w:hAnsiTheme="minorHAnsi" w:cstheme="minorHAnsi"/>
                <w:sz w:val="24"/>
                <w:szCs w:val="24"/>
              </w:rPr>
            </w:pPr>
            <w:r w:rsidRPr="00527C19">
              <w:rPr>
                <w:rFonts w:asciiTheme="minorHAnsi" w:hAnsiTheme="minorHAnsi" w:cstheme="minorHAnsi"/>
                <w:sz w:val="24"/>
                <w:szCs w:val="24"/>
              </w:rPr>
              <w:t>PE subject lead has purchased the ‘Complete PE’ scheme of work</w:t>
            </w:r>
            <w:r w:rsidR="008E7373">
              <w:rPr>
                <w:rFonts w:asciiTheme="minorHAnsi" w:hAnsiTheme="minorHAnsi" w:cstheme="minorHAnsi"/>
                <w:sz w:val="24"/>
                <w:szCs w:val="24"/>
              </w:rPr>
              <w:t xml:space="preserve"> again this year</w:t>
            </w:r>
            <w:r w:rsidRPr="00527C19">
              <w:rPr>
                <w:rFonts w:asciiTheme="minorHAnsi" w:hAnsiTheme="minorHAnsi" w:cstheme="minorHAnsi"/>
                <w:sz w:val="24"/>
                <w:szCs w:val="24"/>
              </w:rPr>
              <w:t>.  Al</w:t>
            </w:r>
            <w:r w:rsidR="008E7373">
              <w:rPr>
                <w:rFonts w:asciiTheme="minorHAnsi" w:hAnsiTheme="minorHAnsi" w:cstheme="minorHAnsi"/>
                <w:sz w:val="24"/>
                <w:szCs w:val="24"/>
              </w:rPr>
              <w:t>l staff</w:t>
            </w:r>
            <w:r w:rsidRPr="00527C19">
              <w:rPr>
                <w:rFonts w:asciiTheme="minorHAnsi" w:hAnsiTheme="minorHAnsi" w:cstheme="minorHAnsi"/>
                <w:sz w:val="24"/>
                <w:szCs w:val="24"/>
              </w:rPr>
              <w:t xml:space="preserve"> are now delivering their lessons with this.  The PE subject lead has noticed a huge impact on children’s knowledge and understanding of their learning </w:t>
            </w:r>
            <w:r w:rsidR="008E7373">
              <w:rPr>
                <w:rFonts w:asciiTheme="minorHAnsi" w:hAnsiTheme="minorHAnsi" w:cstheme="minorHAnsi"/>
                <w:sz w:val="24"/>
                <w:szCs w:val="24"/>
              </w:rPr>
              <w:t xml:space="preserve">especially understanding the skills, rules and strategies. </w:t>
            </w:r>
            <w:r w:rsidRPr="00527C19">
              <w:rPr>
                <w:rFonts w:asciiTheme="minorHAnsi" w:hAnsiTheme="minorHAnsi" w:cstheme="minorHAnsi"/>
                <w:sz w:val="24"/>
                <w:szCs w:val="24"/>
              </w:rPr>
              <w:t xml:space="preserve">Through pupil voice and learning walks it is evident that children are beginning to understand the key skills </w:t>
            </w:r>
            <w:r w:rsidR="00243C89" w:rsidRPr="00527C19">
              <w:rPr>
                <w:rFonts w:asciiTheme="minorHAnsi" w:hAnsiTheme="minorHAnsi" w:cstheme="minorHAnsi"/>
                <w:sz w:val="24"/>
                <w:szCs w:val="24"/>
              </w:rPr>
              <w:t>as well as using the correct vocabulary in this subject.</w:t>
            </w:r>
          </w:p>
          <w:p w:rsidR="00243C89" w:rsidRPr="00527C19" w:rsidRDefault="00243C89" w:rsidP="00C756E6">
            <w:pPr>
              <w:pStyle w:val="TableParagraph"/>
              <w:ind w:left="0"/>
              <w:rPr>
                <w:rFonts w:asciiTheme="minorHAnsi" w:hAnsiTheme="minorHAnsi" w:cstheme="minorHAnsi"/>
                <w:sz w:val="24"/>
                <w:szCs w:val="24"/>
              </w:rPr>
            </w:pPr>
            <w:r w:rsidRPr="00527C19">
              <w:rPr>
                <w:rFonts w:asciiTheme="minorHAnsi" w:hAnsiTheme="minorHAnsi" w:cstheme="minorHAnsi"/>
                <w:sz w:val="24"/>
                <w:szCs w:val="24"/>
              </w:rPr>
              <w:t xml:space="preserve">Progression across the year groups is evident and gaps </w:t>
            </w:r>
            <w:r w:rsidR="008E7373">
              <w:rPr>
                <w:rFonts w:asciiTheme="minorHAnsi" w:hAnsiTheme="minorHAnsi" w:cstheme="minorHAnsi"/>
                <w:sz w:val="24"/>
                <w:szCs w:val="24"/>
              </w:rPr>
              <w:t xml:space="preserve">are closing.  </w:t>
            </w:r>
            <w:r w:rsidRPr="00527C19">
              <w:rPr>
                <w:rFonts w:asciiTheme="minorHAnsi" w:hAnsiTheme="minorHAnsi" w:cstheme="minorHAnsi"/>
                <w:sz w:val="24"/>
                <w:szCs w:val="24"/>
              </w:rPr>
              <w:t xml:space="preserve">Some lessons offer children the opportunity to </w:t>
            </w:r>
            <w:r w:rsidR="008E7373">
              <w:rPr>
                <w:rFonts w:asciiTheme="minorHAnsi" w:hAnsiTheme="minorHAnsi" w:cstheme="minorHAnsi"/>
                <w:sz w:val="24"/>
                <w:szCs w:val="24"/>
              </w:rPr>
              <w:t xml:space="preserve">be </w:t>
            </w:r>
            <w:r w:rsidR="008E7373">
              <w:rPr>
                <w:rFonts w:asciiTheme="minorHAnsi" w:hAnsiTheme="minorHAnsi" w:cstheme="minorHAnsi"/>
                <w:sz w:val="24"/>
                <w:szCs w:val="24"/>
              </w:rPr>
              <w:lastRenderedPageBreak/>
              <w:t>challenged.</w:t>
            </w:r>
          </w:p>
          <w:p w:rsidR="00243C89" w:rsidRPr="00527C19" w:rsidRDefault="00243C89" w:rsidP="00C756E6">
            <w:pPr>
              <w:pStyle w:val="TableParagraph"/>
              <w:ind w:left="0"/>
              <w:rPr>
                <w:rFonts w:asciiTheme="minorHAnsi" w:hAnsiTheme="minorHAnsi" w:cstheme="minorHAnsi"/>
                <w:sz w:val="24"/>
                <w:szCs w:val="24"/>
              </w:rPr>
            </w:pPr>
          </w:p>
          <w:p w:rsidR="00243C89" w:rsidRPr="00527C19" w:rsidRDefault="00243C89" w:rsidP="00C756E6">
            <w:pPr>
              <w:pStyle w:val="TableParagraph"/>
              <w:ind w:left="0"/>
              <w:rPr>
                <w:rFonts w:asciiTheme="minorHAnsi" w:hAnsiTheme="minorHAnsi" w:cstheme="minorHAnsi"/>
                <w:sz w:val="24"/>
                <w:szCs w:val="24"/>
              </w:rPr>
            </w:pPr>
            <w:r w:rsidRPr="00527C19">
              <w:rPr>
                <w:rFonts w:asciiTheme="minorHAnsi" w:hAnsiTheme="minorHAnsi" w:cstheme="minorHAnsi"/>
                <w:sz w:val="24"/>
                <w:szCs w:val="24"/>
              </w:rPr>
              <w:t>Children are offere</w:t>
            </w:r>
            <w:r w:rsidR="00DA19BD">
              <w:rPr>
                <w:rFonts w:asciiTheme="minorHAnsi" w:hAnsiTheme="minorHAnsi" w:cstheme="minorHAnsi"/>
                <w:sz w:val="24"/>
                <w:szCs w:val="24"/>
              </w:rPr>
              <w:t xml:space="preserve">d the opportunity to play inter and intra </w:t>
            </w:r>
            <w:r w:rsidRPr="00527C19">
              <w:rPr>
                <w:rFonts w:asciiTheme="minorHAnsi" w:hAnsiTheme="minorHAnsi" w:cstheme="minorHAnsi"/>
                <w:sz w:val="24"/>
                <w:szCs w:val="24"/>
              </w:rPr>
              <w:t>competitions against their year group peers.</w:t>
            </w:r>
            <w:r w:rsidR="00DA19BD">
              <w:rPr>
                <w:rFonts w:asciiTheme="minorHAnsi" w:hAnsiTheme="minorHAnsi" w:cstheme="minorHAnsi"/>
                <w:sz w:val="24"/>
                <w:szCs w:val="24"/>
              </w:rPr>
              <w:t xml:space="preserve"> </w:t>
            </w:r>
          </w:p>
          <w:p w:rsidR="00243C89" w:rsidRPr="00527C19" w:rsidRDefault="00243C89" w:rsidP="00C756E6">
            <w:pPr>
              <w:pStyle w:val="TableParagraph"/>
              <w:ind w:left="0"/>
              <w:rPr>
                <w:rFonts w:asciiTheme="minorHAnsi" w:hAnsiTheme="minorHAnsi" w:cstheme="minorHAnsi"/>
                <w:sz w:val="24"/>
                <w:szCs w:val="24"/>
              </w:rPr>
            </w:pPr>
          </w:p>
          <w:p w:rsidR="00243C89" w:rsidRPr="00527C19" w:rsidRDefault="00243C89" w:rsidP="00C756E6">
            <w:pPr>
              <w:pStyle w:val="TableParagraph"/>
              <w:ind w:left="0"/>
              <w:rPr>
                <w:rFonts w:asciiTheme="minorHAnsi" w:hAnsiTheme="minorHAnsi" w:cstheme="minorHAnsi"/>
                <w:sz w:val="24"/>
                <w:szCs w:val="24"/>
              </w:rPr>
            </w:pPr>
            <w:r w:rsidRPr="00527C19">
              <w:rPr>
                <w:rFonts w:asciiTheme="minorHAnsi" w:hAnsiTheme="minorHAnsi" w:cstheme="minorHAnsi"/>
                <w:sz w:val="24"/>
                <w:szCs w:val="24"/>
              </w:rPr>
              <w:t>Year 6 Play leaders have enjoyed leader the school on events such as sports day.</w:t>
            </w:r>
          </w:p>
          <w:p w:rsidR="00243C89" w:rsidRPr="00527C19" w:rsidRDefault="00243C89" w:rsidP="00C756E6">
            <w:pPr>
              <w:pStyle w:val="TableParagraph"/>
              <w:ind w:left="0"/>
              <w:rPr>
                <w:rFonts w:asciiTheme="minorHAnsi" w:hAnsiTheme="minorHAnsi" w:cstheme="minorHAnsi"/>
                <w:sz w:val="24"/>
                <w:szCs w:val="24"/>
              </w:rPr>
            </w:pPr>
          </w:p>
          <w:p w:rsidR="00243C89" w:rsidRPr="00527C19" w:rsidRDefault="00243C89" w:rsidP="00C756E6">
            <w:pPr>
              <w:pStyle w:val="TableParagraph"/>
              <w:ind w:left="0"/>
              <w:rPr>
                <w:rFonts w:asciiTheme="minorHAnsi" w:hAnsiTheme="minorHAnsi" w:cstheme="minorHAnsi"/>
                <w:sz w:val="24"/>
                <w:szCs w:val="24"/>
              </w:rPr>
            </w:pPr>
          </w:p>
          <w:p w:rsidR="001D4671" w:rsidRPr="00527C19" w:rsidRDefault="001D4671" w:rsidP="00C756E6">
            <w:pPr>
              <w:pStyle w:val="TableParagraph"/>
              <w:ind w:left="0"/>
              <w:rPr>
                <w:rFonts w:asciiTheme="minorHAnsi" w:hAnsiTheme="minorHAnsi" w:cstheme="minorHAnsi"/>
                <w:sz w:val="24"/>
                <w:szCs w:val="24"/>
              </w:rPr>
            </w:pPr>
          </w:p>
        </w:tc>
        <w:tc>
          <w:tcPr>
            <w:tcW w:w="3134" w:type="dxa"/>
          </w:tcPr>
          <w:p w:rsidR="008A6EB6" w:rsidRPr="00527C19" w:rsidRDefault="008A6EB6" w:rsidP="008A6EB6">
            <w:pPr>
              <w:pStyle w:val="TableParagraph"/>
              <w:ind w:left="0"/>
              <w:rPr>
                <w:sz w:val="24"/>
                <w:szCs w:val="24"/>
              </w:rPr>
            </w:pPr>
            <w:r w:rsidRPr="00527C19">
              <w:rPr>
                <w:sz w:val="24"/>
                <w:szCs w:val="24"/>
              </w:rPr>
              <w:lastRenderedPageBreak/>
              <w:t xml:space="preserve">All actions taken are sustainable with continued training opportunities and current levels of support from VRSSP and Chris Story. </w:t>
            </w:r>
          </w:p>
          <w:p w:rsidR="001D4671" w:rsidRPr="00527C19" w:rsidRDefault="001D4671" w:rsidP="00E816DF">
            <w:pPr>
              <w:pStyle w:val="TableParagraph"/>
              <w:ind w:left="0"/>
              <w:rPr>
                <w:rFonts w:asciiTheme="minorHAnsi" w:hAnsiTheme="minorHAnsi" w:cstheme="minorHAnsi"/>
                <w:sz w:val="24"/>
                <w:szCs w:val="24"/>
              </w:rPr>
            </w:pPr>
          </w:p>
          <w:p w:rsidR="00233C5C" w:rsidRPr="00527C19" w:rsidRDefault="00233C5C" w:rsidP="00233C5C">
            <w:pPr>
              <w:pStyle w:val="TableParagraph"/>
              <w:ind w:left="0"/>
              <w:rPr>
                <w:sz w:val="24"/>
                <w:szCs w:val="24"/>
              </w:rPr>
            </w:pPr>
            <w:r w:rsidRPr="00527C19">
              <w:rPr>
                <w:sz w:val="24"/>
                <w:szCs w:val="24"/>
              </w:rPr>
              <w:t>Teaching staff are taking a more active role in PE and school sport and in supporting the healthy lifestyles of our pupils’ through after-school provision led by staff across the school.  This is an area we will continue to develop through CPD, engaging our parents through social m</w:t>
            </w:r>
            <w:r w:rsidR="004418D6" w:rsidRPr="00527C19">
              <w:rPr>
                <w:sz w:val="24"/>
                <w:szCs w:val="24"/>
              </w:rPr>
              <w:t>edia and working alongside VRSSP.</w:t>
            </w:r>
          </w:p>
          <w:p w:rsidR="004418D6" w:rsidRPr="00527C19" w:rsidRDefault="004418D6" w:rsidP="00233C5C">
            <w:pPr>
              <w:pStyle w:val="TableParagraph"/>
              <w:ind w:left="0"/>
              <w:rPr>
                <w:sz w:val="24"/>
                <w:szCs w:val="24"/>
              </w:rPr>
            </w:pPr>
          </w:p>
          <w:p w:rsidR="004418D6" w:rsidRPr="00527C19" w:rsidRDefault="004418D6" w:rsidP="00233C5C">
            <w:pPr>
              <w:pStyle w:val="TableParagraph"/>
              <w:ind w:left="0"/>
              <w:rPr>
                <w:sz w:val="24"/>
                <w:szCs w:val="24"/>
              </w:rPr>
            </w:pPr>
          </w:p>
          <w:p w:rsidR="004418D6" w:rsidRPr="00527C19" w:rsidRDefault="004418D6" w:rsidP="004418D6">
            <w:pPr>
              <w:pStyle w:val="TableParagraph"/>
              <w:ind w:left="0"/>
              <w:rPr>
                <w:sz w:val="24"/>
                <w:szCs w:val="24"/>
              </w:rPr>
            </w:pPr>
            <w:r w:rsidRPr="00527C19">
              <w:rPr>
                <w:sz w:val="24"/>
                <w:szCs w:val="24"/>
              </w:rPr>
              <w:t xml:space="preserve">Train new middays with SSCO to help them support the delivery of more active playtimes. </w:t>
            </w:r>
          </w:p>
          <w:p w:rsidR="004418D6" w:rsidRPr="00527C19" w:rsidRDefault="004418D6" w:rsidP="004418D6">
            <w:pPr>
              <w:pStyle w:val="TableParagraph"/>
              <w:ind w:left="0"/>
              <w:rPr>
                <w:rFonts w:ascii="Times New Roman"/>
                <w:sz w:val="24"/>
                <w:szCs w:val="24"/>
              </w:rPr>
            </w:pPr>
          </w:p>
          <w:p w:rsidR="004418D6" w:rsidRPr="00527C19" w:rsidRDefault="004418D6" w:rsidP="004418D6">
            <w:pPr>
              <w:pStyle w:val="TableParagraph"/>
              <w:ind w:left="0"/>
              <w:rPr>
                <w:sz w:val="24"/>
                <w:szCs w:val="24"/>
              </w:rPr>
            </w:pPr>
            <w:r w:rsidRPr="00527C19">
              <w:rPr>
                <w:sz w:val="24"/>
                <w:szCs w:val="24"/>
              </w:rPr>
              <w:t>Subject lead to continue to monitor the skills progression across school through Pupil Voice, Staff questions and learning walks.</w:t>
            </w:r>
          </w:p>
          <w:p w:rsidR="001D4671" w:rsidRPr="00527C19" w:rsidRDefault="001D4671" w:rsidP="00E816DF">
            <w:pPr>
              <w:pStyle w:val="TableParagraph"/>
              <w:ind w:left="0"/>
              <w:rPr>
                <w:rFonts w:asciiTheme="minorHAnsi" w:hAnsiTheme="minorHAnsi" w:cstheme="minorHAnsi"/>
                <w:sz w:val="24"/>
                <w:szCs w:val="24"/>
              </w:rPr>
            </w:pPr>
          </w:p>
        </w:tc>
      </w:tr>
    </w:tbl>
    <w:p w:rsidR="00C658FB" w:rsidRPr="00527C19" w:rsidRDefault="00C658FB">
      <w:pPr>
        <w:rPr>
          <w:rFonts w:asciiTheme="minorHAnsi" w:hAnsiTheme="minorHAnsi" w:cstheme="minorHAnsi"/>
          <w:sz w:val="24"/>
          <w:szCs w:val="24"/>
        </w:rPr>
        <w:sectPr w:rsidR="00C658FB" w:rsidRPr="00527C19">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527C19">
        <w:trPr>
          <w:trHeight w:val="383"/>
        </w:trPr>
        <w:tc>
          <w:tcPr>
            <w:tcW w:w="12302" w:type="dxa"/>
            <w:gridSpan w:val="4"/>
            <w:vMerge w:val="restart"/>
          </w:tcPr>
          <w:p w:rsidR="00C658FB" w:rsidRPr="00527C19" w:rsidRDefault="00D131A0">
            <w:pPr>
              <w:pStyle w:val="TableParagraph"/>
              <w:spacing w:line="257" w:lineRule="exact"/>
              <w:ind w:left="28"/>
              <w:rPr>
                <w:rFonts w:asciiTheme="minorHAnsi" w:hAnsiTheme="minorHAnsi" w:cstheme="minorHAnsi"/>
                <w:sz w:val="24"/>
                <w:szCs w:val="24"/>
              </w:rPr>
            </w:pPr>
            <w:r w:rsidRPr="00527C19">
              <w:rPr>
                <w:rFonts w:asciiTheme="minorHAnsi" w:hAnsiTheme="minorHAnsi" w:cstheme="minorHAnsi"/>
                <w:b/>
                <w:color w:val="00B9F2"/>
                <w:sz w:val="24"/>
                <w:szCs w:val="24"/>
              </w:rPr>
              <w:lastRenderedPageBreak/>
              <w:t>Key</w:t>
            </w:r>
            <w:r w:rsidRPr="00527C19">
              <w:rPr>
                <w:rFonts w:asciiTheme="minorHAnsi" w:hAnsiTheme="minorHAnsi" w:cstheme="minorHAnsi"/>
                <w:b/>
                <w:color w:val="00B9F2"/>
                <w:spacing w:val="-5"/>
                <w:sz w:val="24"/>
                <w:szCs w:val="24"/>
              </w:rPr>
              <w:t xml:space="preserve"> </w:t>
            </w:r>
            <w:r w:rsidRPr="00527C19">
              <w:rPr>
                <w:rFonts w:asciiTheme="minorHAnsi" w:hAnsiTheme="minorHAnsi" w:cstheme="minorHAnsi"/>
                <w:b/>
                <w:color w:val="00B9F2"/>
                <w:sz w:val="24"/>
                <w:szCs w:val="24"/>
              </w:rPr>
              <w:t>indicator</w:t>
            </w:r>
            <w:r w:rsidRPr="00527C19">
              <w:rPr>
                <w:rFonts w:asciiTheme="minorHAnsi" w:hAnsiTheme="minorHAnsi" w:cstheme="minorHAnsi"/>
                <w:b/>
                <w:color w:val="00B9F2"/>
                <w:spacing w:val="-4"/>
                <w:sz w:val="24"/>
                <w:szCs w:val="24"/>
              </w:rPr>
              <w:t xml:space="preserve"> </w:t>
            </w:r>
            <w:r w:rsidRPr="00527C19">
              <w:rPr>
                <w:rFonts w:asciiTheme="minorHAnsi" w:hAnsiTheme="minorHAnsi" w:cstheme="minorHAnsi"/>
                <w:b/>
                <w:color w:val="00B9F2"/>
                <w:sz w:val="24"/>
                <w:szCs w:val="24"/>
              </w:rPr>
              <w:t>3:</w:t>
            </w:r>
            <w:r w:rsidRPr="00527C19">
              <w:rPr>
                <w:rFonts w:asciiTheme="minorHAnsi" w:hAnsiTheme="minorHAnsi" w:cstheme="minorHAnsi"/>
                <w:b/>
                <w:color w:val="00B9F2"/>
                <w:spacing w:val="-4"/>
                <w:sz w:val="24"/>
                <w:szCs w:val="24"/>
              </w:rPr>
              <w:t xml:space="preserve"> </w:t>
            </w:r>
            <w:r w:rsidRPr="00527C19">
              <w:rPr>
                <w:rFonts w:asciiTheme="minorHAnsi" w:hAnsiTheme="minorHAnsi" w:cstheme="minorHAnsi"/>
                <w:color w:val="00B9F2"/>
                <w:sz w:val="24"/>
                <w:szCs w:val="24"/>
              </w:rPr>
              <w:t>Increased</w:t>
            </w:r>
            <w:r w:rsidRPr="00527C19">
              <w:rPr>
                <w:rFonts w:asciiTheme="minorHAnsi" w:hAnsiTheme="minorHAnsi" w:cstheme="minorHAnsi"/>
                <w:color w:val="00B9F2"/>
                <w:spacing w:val="-4"/>
                <w:sz w:val="24"/>
                <w:szCs w:val="24"/>
              </w:rPr>
              <w:t xml:space="preserve"> </w:t>
            </w:r>
            <w:r w:rsidRPr="00527C19">
              <w:rPr>
                <w:rFonts w:asciiTheme="minorHAnsi" w:hAnsiTheme="minorHAnsi" w:cstheme="minorHAnsi"/>
                <w:color w:val="00B9F2"/>
                <w:sz w:val="24"/>
                <w:szCs w:val="24"/>
              </w:rPr>
              <w:t>confidence,</w:t>
            </w:r>
            <w:r w:rsidRPr="00527C19">
              <w:rPr>
                <w:rFonts w:asciiTheme="minorHAnsi" w:hAnsiTheme="minorHAnsi" w:cstheme="minorHAnsi"/>
                <w:color w:val="00B9F2"/>
                <w:spacing w:val="-5"/>
                <w:sz w:val="24"/>
                <w:szCs w:val="24"/>
              </w:rPr>
              <w:t xml:space="preserve"> </w:t>
            </w:r>
            <w:r w:rsidRPr="00527C19">
              <w:rPr>
                <w:rFonts w:asciiTheme="minorHAnsi" w:hAnsiTheme="minorHAnsi" w:cstheme="minorHAnsi"/>
                <w:color w:val="00B9F2"/>
                <w:sz w:val="24"/>
                <w:szCs w:val="24"/>
              </w:rPr>
              <w:t>knowledge</w:t>
            </w:r>
            <w:r w:rsidRPr="00527C19">
              <w:rPr>
                <w:rFonts w:asciiTheme="minorHAnsi" w:hAnsiTheme="minorHAnsi" w:cstheme="minorHAnsi"/>
                <w:color w:val="00B9F2"/>
                <w:spacing w:val="-4"/>
                <w:sz w:val="24"/>
                <w:szCs w:val="24"/>
              </w:rPr>
              <w:t xml:space="preserve"> </w:t>
            </w:r>
            <w:r w:rsidRPr="00527C19">
              <w:rPr>
                <w:rFonts w:asciiTheme="minorHAnsi" w:hAnsiTheme="minorHAnsi" w:cstheme="minorHAnsi"/>
                <w:color w:val="00B9F2"/>
                <w:sz w:val="24"/>
                <w:szCs w:val="24"/>
              </w:rPr>
              <w:t>and</w:t>
            </w:r>
            <w:r w:rsidRPr="00527C19">
              <w:rPr>
                <w:rFonts w:asciiTheme="minorHAnsi" w:hAnsiTheme="minorHAnsi" w:cstheme="minorHAnsi"/>
                <w:color w:val="00B9F2"/>
                <w:spacing w:val="-5"/>
                <w:sz w:val="24"/>
                <w:szCs w:val="24"/>
              </w:rPr>
              <w:t xml:space="preserve"> </w:t>
            </w:r>
            <w:r w:rsidRPr="00527C19">
              <w:rPr>
                <w:rFonts w:asciiTheme="minorHAnsi" w:hAnsiTheme="minorHAnsi" w:cstheme="minorHAnsi"/>
                <w:color w:val="00B9F2"/>
                <w:sz w:val="24"/>
                <w:szCs w:val="24"/>
              </w:rPr>
              <w:t>skills</w:t>
            </w:r>
            <w:r w:rsidRPr="00527C19">
              <w:rPr>
                <w:rFonts w:asciiTheme="minorHAnsi" w:hAnsiTheme="minorHAnsi" w:cstheme="minorHAnsi"/>
                <w:color w:val="00B9F2"/>
                <w:spacing w:val="-4"/>
                <w:sz w:val="24"/>
                <w:szCs w:val="24"/>
              </w:rPr>
              <w:t xml:space="preserve"> </w:t>
            </w:r>
            <w:r w:rsidRPr="00527C19">
              <w:rPr>
                <w:rFonts w:asciiTheme="minorHAnsi" w:hAnsiTheme="minorHAnsi" w:cstheme="minorHAnsi"/>
                <w:color w:val="00B9F2"/>
                <w:sz w:val="24"/>
                <w:szCs w:val="24"/>
              </w:rPr>
              <w:t>of</w:t>
            </w:r>
            <w:r w:rsidRPr="00527C19">
              <w:rPr>
                <w:rFonts w:asciiTheme="minorHAnsi" w:hAnsiTheme="minorHAnsi" w:cstheme="minorHAnsi"/>
                <w:color w:val="00B9F2"/>
                <w:spacing w:val="-5"/>
                <w:sz w:val="24"/>
                <w:szCs w:val="24"/>
              </w:rPr>
              <w:t xml:space="preserve"> </w:t>
            </w:r>
            <w:r w:rsidRPr="00527C19">
              <w:rPr>
                <w:rFonts w:asciiTheme="minorHAnsi" w:hAnsiTheme="minorHAnsi" w:cstheme="minorHAnsi"/>
                <w:color w:val="00B9F2"/>
                <w:sz w:val="24"/>
                <w:szCs w:val="24"/>
              </w:rPr>
              <w:t>all</w:t>
            </w:r>
            <w:r w:rsidRPr="00527C19">
              <w:rPr>
                <w:rFonts w:asciiTheme="minorHAnsi" w:hAnsiTheme="minorHAnsi" w:cstheme="minorHAnsi"/>
                <w:color w:val="00B9F2"/>
                <w:spacing w:val="-5"/>
                <w:sz w:val="24"/>
                <w:szCs w:val="24"/>
              </w:rPr>
              <w:t xml:space="preserve"> </w:t>
            </w:r>
            <w:r w:rsidRPr="00527C19">
              <w:rPr>
                <w:rFonts w:asciiTheme="minorHAnsi" w:hAnsiTheme="minorHAnsi" w:cstheme="minorHAnsi"/>
                <w:color w:val="00B9F2"/>
                <w:sz w:val="24"/>
                <w:szCs w:val="24"/>
              </w:rPr>
              <w:t>staff</w:t>
            </w:r>
            <w:r w:rsidRPr="00527C19">
              <w:rPr>
                <w:rFonts w:asciiTheme="minorHAnsi" w:hAnsiTheme="minorHAnsi" w:cstheme="minorHAnsi"/>
                <w:color w:val="00B9F2"/>
                <w:spacing w:val="-5"/>
                <w:sz w:val="24"/>
                <w:szCs w:val="24"/>
              </w:rPr>
              <w:t xml:space="preserve"> </w:t>
            </w:r>
            <w:r w:rsidRPr="00527C19">
              <w:rPr>
                <w:rFonts w:asciiTheme="minorHAnsi" w:hAnsiTheme="minorHAnsi" w:cstheme="minorHAnsi"/>
                <w:color w:val="00B9F2"/>
                <w:sz w:val="24"/>
                <w:szCs w:val="24"/>
              </w:rPr>
              <w:t>in</w:t>
            </w:r>
            <w:r w:rsidRPr="00527C19">
              <w:rPr>
                <w:rFonts w:asciiTheme="minorHAnsi" w:hAnsiTheme="minorHAnsi" w:cstheme="minorHAnsi"/>
                <w:color w:val="00B9F2"/>
                <w:spacing w:val="-5"/>
                <w:sz w:val="24"/>
                <w:szCs w:val="24"/>
              </w:rPr>
              <w:t xml:space="preserve"> </w:t>
            </w:r>
            <w:r w:rsidRPr="00527C19">
              <w:rPr>
                <w:rFonts w:asciiTheme="minorHAnsi" w:hAnsiTheme="minorHAnsi" w:cstheme="minorHAnsi"/>
                <w:color w:val="00B9F2"/>
                <w:sz w:val="24"/>
                <w:szCs w:val="24"/>
              </w:rPr>
              <w:t>teaching</w:t>
            </w:r>
            <w:r w:rsidRPr="00527C19">
              <w:rPr>
                <w:rFonts w:asciiTheme="minorHAnsi" w:hAnsiTheme="minorHAnsi" w:cstheme="minorHAnsi"/>
                <w:color w:val="00B9F2"/>
                <w:spacing w:val="-4"/>
                <w:sz w:val="24"/>
                <w:szCs w:val="24"/>
              </w:rPr>
              <w:t xml:space="preserve"> </w:t>
            </w:r>
            <w:r w:rsidRPr="00527C19">
              <w:rPr>
                <w:rFonts w:asciiTheme="minorHAnsi" w:hAnsiTheme="minorHAnsi" w:cstheme="minorHAnsi"/>
                <w:color w:val="00B9F2"/>
                <w:sz w:val="24"/>
                <w:szCs w:val="24"/>
              </w:rPr>
              <w:t>PE</w:t>
            </w:r>
            <w:r w:rsidRPr="00527C19">
              <w:rPr>
                <w:rFonts w:asciiTheme="minorHAnsi" w:hAnsiTheme="minorHAnsi" w:cstheme="minorHAnsi"/>
                <w:color w:val="00B9F2"/>
                <w:spacing w:val="-4"/>
                <w:sz w:val="24"/>
                <w:szCs w:val="24"/>
              </w:rPr>
              <w:t xml:space="preserve"> </w:t>
            </w:r>
            <w:r w:rsidRPr="00527C19">
              <w:rPr>
                <w:rFonts w:asciiTheme="minorHAnsi" w:hAnsiTheme="minorHAnsi" w:cstheme="minorHAnsi"/>
                <w:color w:val="00B9F2"/>
                <w:sz w:val="24"/>
                <w:szCs w:val="24"/>
              </w:rPr>
              <w:t>and</w:t>
            </w:r>
            <w:r w:rsidRPr="00527C19">
              <w:rPr>
                <w:rFonts w:asciiTheme="minorHAnsi" w:hAnsiTheme="minorHAnsi" w:cstheme="minorHAnsi"/>
                <w:color w:val="00B9F2"/>
                <w:spacing w:val="-5"/>
                <w:sz w:val="24"/>
                <w:szCs w:val="24"/>
              </w:rPr>
              <w:t xml:space="preserve"> </w:t>
            </w:r>
            <w:r w:rsidRPr="00527C19">
              <w:rPr>
                <w:rFonts w:asciiTheme="minorHAnsi" w:hAnsiTheme="minorHAnsi" w:cstheme="minorHAnsi"/>
                <w:color w:val="00B9F2"/>
                <w:sz w:val="24"/>
                <w:szCs w:val="24"/>
              </w:rPr>
              <w:t>sport</w:t>
            </w:r>
          </w:p>
        </w:tc>
        <w:tc>
          <w:tcPr>
            <w:tcW w:w="3076" w:type="dxa"/>
          </w:tcPr>
          <w:p w:rsidR="00C658FB" w:rsidRPr="00527C19" w:rsidRDefault="00D131A0">
            <w:pPr>
              <w:pStyle w:val="TableParagraph"/>
              <w:spacing w:line="257" w:lineRule="exact"/>
              <w:ind w:left="28"/>
              <w:rPr>
                <w:rFonts w:asciiTheme="minorHAnsi" w:hAnsiTheme="minorHAnsi" w:cstheme="minorHAnsi"/>
                <w:sz w:val="24"/>
                <w:szCs w:val="24"/>
              </w:rPr>
            </w:pPr>
            <w:r w:rsidRPr="00527C19">
              <w:rPr>
                <w:rFonts w:asciiTheme="minorHAnsi" w:hAnsiTheme="minorHAnsi" w:cstheme="minorHAnsi"/>
                <w:color w:val="231F20"/>
                <w:sz w:val="24"/>
                <w:szCs w:val="24"/>
              </w:rPr>
              <w:t>Percentage</w:t>
            </w:r>
            <w:r w:rsidRPr="00527C19">
              <w:rPr>
                <w:rFonts w:asciiTheme="minorHAnsi" w:hAnsiTheme="minorHAnsi" w:cstheme="minorHAnsi"/>
                <w:color w:val="231F20"/>
                <w:spacing w:val="-9"/>
                <w:sz w:val="24"/>
                <w:szCs w:val="24"/>
              </w:rPr>
              <w:t xml:space="preserve"> </w:t>
            </w:r>
            <w:r w:rsidRPr="00527C19">
              <w:rPr>
                <w:rFonts w:asciiTheme="minorHAnsi" w:hAnsiTheme="minorHAnsi" w:cstheme="minorHAnsi"/>
                <w:color w:val="231F20"/>
                <w:sz w:val="24"/>
                <w:szCs w:val="24"/>
              </w:rPr>
              <w:t>of</w:t>
            </w:r>
            <w:r w:rsidRPr="00527C19">
              <w:rPr>
                <w:rFonts w:asciiTheme="minorHAnsi" w:hAnsiTheme="minorHAnsi" w:cstheme="minorHAnsi"/>
                <w:color w:val="231F20"/>
                <w:spacing w:val="-9"/>
                <w:sz w:val="24"/>
                <w:szCs w:val="24"/>
              </w:rPr>
              <w:t xml:space="preserve"> </w:t>
            </w:r>
            <w:r w:rsidRPr="00527C19">
              <w:rPr>
                <w:rFonts w:asciiTheme="minorHAnsi" w:hAnsiTheme="minorHAnsi" w:cstheme="minorHAnsi"/>
                <w:color w:val="231F20"/>
                <w:sz w:val="24"/>
                <w:szCs w:val="24"/>
              </w:rPr>
              <w:t>total</w:t>
            </w:r>
            <w:r w:rsidRPr="00527C19">
              <w:rPr>
                <w:rFonts w:asciiTheme="minorHAnsi" w:hAnsiTheme="minorHAnsi" w:cstheme="minorHAnsi"/>
                <w:color w:val="231F20"/>
                <w:spacing w:val="-10"/>
                <w:sz w:val="24"/>
                <w:szCs w:val="24"/>
              </w:rPr>
              <w:t xml:space="preserve"> </w:t>
            </w:r>
            <w:r w:rsidRPr="00527C19">
              <w:rPr>
                <w:rFonts w:asciiTheme="minorHAnsi" w:hAnsiTheme="minorHAnsi" w:cstheme="minorHAnsi"/>
                <w:color w:val="231F20"/>
                <w:sz w:val="24"/>
                <w:szCs w:val="24"/>
              </w:rPr>
              <w:t>allocation:</w:t>
            </w:r>
          </w:p>
        </w:tc>
      </w:tr>
      <w:tr w:rsidR="00C658FB" w:rsidRPr="00527C19">
        <w:trPr>
          <w:trHeight w:val="291"/>
        </w:trPr>
        <w:tc>
          <w:tcPr>
            <w:tcW w:w="12302" w:type="dxa"/>
            <w:gridSpan w:val="4"/>
            <w:vMerge/>
            <w:tcBorders>
              <w:top w:val="nil"/>
            </w:tcBorders>
          </w:tcPr>
          <w:p w:rsidR="00C658FB" w:rsidRPr="00527C19" w:rsidRDefault="00C658FB">
            <w:pPr>
              <w:rPr>
                <w:rFonts w:asciiTheme="minorHAnsi" w:hAnsiTheme="minorHAnsi" w:cstheme="minorHAnsi"/>
                <w:sz w:val="24"/>
                <w:szCs w:val="24"/>
              </w:rPr>
            </w:pPr>
          </w:p>
        </w:tc>
        <w:tc>
          <w:tcPr>
            <w:tcW w:w="3076" w:type="dxa"/>
          </w:tcPr>
          <w:p w:rsidR="00C658FB" w:rsidRPr="00527C19" w:rsidRDefault="00DD4CDD" w:rsidP="00DD4CDD">
            <w:pPr>
              <w:pStyle w:val="TableParagraph"/>
              <w:spacing w:before="23"/>
              <w:ind w:left="0"/>
              <w:rPr>
                <w:rFonts w:asciiTheme="minorHAnsi" w:hAnsiTheme="minorHAnsi" w:cstheme="minorHAnsi"/>
                <w:sz w:val="24"/>
                <w:szCs w:val="24"/>
              </w:rPr>
            </w:pPr>
            <w:r>
              <w:rPr>
                <w:rFonts w:asciiTheme="minorHAnsi" w:hAnsiTheme="minorHAnsi" w:cstheme="minorHAnsi"/>
                <w:sz w:val="24"/>
                <w:szCs w:val="24"/>
              </w:rPr>
              <w:t>21%</w:t>
            </w:r>
          </w:p>
        </w:tc>
      </w:tr>
      <w:tr w:rsidR="00C658FB" w:rsidRPr="00527C19">
        <w:trPr>
          <w:trHeight w:val="405"/>
        </w:trPr>
        <w:tc>
          <w:tcPr>
            <w:tcW w:w="3758" w:type="dxa"/>
          </w:tcPr>
          <w:p w:rsidR="00C658FB" w:rsidRPr="00527C19" w:rsidRDefault="00D131A0">
            <w:pPr>
              <w:pStyle w:val="TableParagraph"/>
              <w:spacing w:before="16"/>
              <w:ind w:left="1554" w:right="1534"/>
              <w:jc w:val="center"/>
              <w:rPr>
                <w:rFonts w:asciiTheme="minorHAnsi" w:hAnsiTheme="minorHAnsi" w:cstheme="minorHAnsi"/>
                <w:b/>
                <w:sz w:val="24"/>
                <w:szCs w:val="24"/>
              </w:rPr>
            </w:pPr>
            <w:r w:rsidRPr="00527C19">
              <w:rPr>
                <w:rFonts w:asciiTheme="minorHAnsi" w:hAnsiTheme="minorHAnsi" w:cstheme="minorHAnsi"/>
                <w:b/>
                <w:color w:val="231F20"/>
                <w:sz w:val="24"/>
                <w:szCs w:val="24"/>
              </w:rPr>
              <w:t>Intent</w:t>
            </w:r>
          </w:p>
        </w:tc>
        <w:tc>
          <w:tcPr>
            <w:tcW w:w="5121" w:type="dxa"/>
            <w:gridSpan w:val="2"/>
          </w:tcPr>
          <w:p w:rsidR="00C658FB" w:rsidRPr="00527C19" w:rsidRDefault="00D131A0">
            <w:pPr>
              <w:pStyle w:val="TableParagraph"/>
              <w:spacing w:before="16"/>
              <w:ind w:left="1733" w:right="1713"/>
              <w:jc w:val="center"/>
              <w:rPr>
                <w:rFonts w:asciiTheme="minorHAnsi" w:hAnsiTheme="minorHAnsi" w:cstheme="minorHAnsi"/>
                <w:b/>
                <w:sz w:val="24"/>
                <w:szCs w:val="24"/>
              </w:rPr>
            </w:pPr>
            <w:r w:rsidRPr="00527C19">
              <w:rPr>
                <w:rFonts w:asciiTheme="minorHAnsi" w:hAnsiTheme="minorHAnsi" w:cstheme="minorHAnsi"/>
                <w:b/>
                <w:color w:val="231F20"/>
                <w:sz w:val="24"/>
                <w:szCs w:val="24"/>
              </w:rPr>
              <w:t>Implementation</w:t>
            </w:r>
          </w:p>
        </w:tc>
        <w:tc>
          <w:tcPr>
            <w:tcW w:w="3423" w:type="dxa"/>
          </w:tcPr>
          <w:p w:rsidR="00C658FB" w:rsidRPr="00527C19" w:rsidRDefault="00D131A0">
            <w:pPr>
              <w:pStyle w:val="TableParagraph"/>
              <w:spacing w:before="16"/>
              <w:ind w:left="1346" w:right="1325"/>
              <w:jc w:val="center"/>
              <w:rPr>
                <w:rFonts w:asciiTheme="minorHAnsi" w:hAnsiTheme="minorHAnsi" w:cstheme="minorHAnsi"/>
                <w:b/>
                <w:sz w:val="24"/>
                <w:szCs w:val="24"/>
              </w:rPr>
            </w:pPr>
            <w:r w:rsidRPr="00527C19">
              <w:rPr>
                <w:rFonts w:asciiTheme="minorHAnsi" w:hAnsiTheme="minorHAnsi" w:cstheme="minorHAnsi"/>
                <w:b/>
                <w:color w:val="231F20"/>
                <w:sz w:val="24"/>
                <w:szCs w:val="24"/>
              </w:rPr>
              <w:t>Impact</w:t>
            </w:r>
          </w:p>
        </w:tc>
        <w:tc>
          <w:tcPr>
            <w:tcW w:w="3076" w:type="dxa"/>
          </w:tcPr>
          <w:p w:rsidR="00C658FB" w:rsidRPr="00527C19" w:rsidRDefault="00C658FB">
            <w:pPr>
              <w:pStyle w:val="TableParagraph"/>
              <w:ind w:left="0"/>
              <w:rPr>
                <w:rFonts w:asciiTheme="minorHAnsi" w:hAnsiTheme="minorHAnsi" w:cstheme="minorHAnsi"/>
                <w:sz w:val="24"/>
                <w:szCs w:val="24"/>
              </w:rPr>
            </w:pPr>
          </w:p>
        </w:tc>
      </w:tr>
      <w:tr w:rsidR="00C658FB" w:rsidRPr="00527C19">
        <w:trPr>
          <w:trHeight w:val="334"/>
        </w:trPr>
        <w:tc>
          <w:tcPr>
            <w:tcW w:w="3758" w:type="dxa"/>
            <w:tcBorders>
              <w:bottom w:val="nil"/>
            </w:tcBorders>
          </w:tcPr>
          <w:p w:rsidR="00C658FB" w:rsidRPr="00527C19" w:rsidRDefault="00D131A0">
            <w:pPr>
              <w:pStyle w:val="TableParagraph"/>
              <w:spacing w:before="16"/>
              <w:rPr>
                <w:rFonts w:asciiTheme="minorHAnsi" w:hAnsiTheme="minorHAnsi" w:cstheme="minorHAnsi"/>
                <w:sz w:val="24"/>
                <w:szCs w:val="24"/>
              </w:rPr>
            </w:pPr>
            <w:r w:rsidRPr="00527C19">
              <w:rPr>
                <w:rFonts w:asciiTheme="minorHAnsi" w:hAnsiTheme="minorHAnsi" w:cstheme="minorHAnsi"/>
                <w:color w:val="231F20"/>
                <w:sz w:val="24"/>
                <w:szCs w:val="24"/>
              </w:rPr>
              <w:t>Your</w:t>
            </w:r>
            <w:r w:rsidRPr="00527C19">
              <w:rPr>
                <w:rFonts w:asciiTheme="minorHAnsi" w:hAnsiTheme="minorHAnsi" w:cstheme="minorHAnsi"/>
                <w:color w:val="231F20"/>
                <w:spacing w:val="-7"/>
                <w:sz w:val="24"/>
                <w:szCs w:val="24"/>
              </w:rPr>
              <w:t xml:space="preserve"> </w:t>
            </w:r>
            <w:r w:rsidRPr="00527C19">
              <w:rPr>
                <w:rFonts w:asciiTheme="minorHAnsi" w:hAnsiTheme="minorHAnsi" w:cstheme="minorHAnsi"/>
                <w:color w:val="231F20"/>
                <w:sz w:val="24"/>
                <w:szCs w:val="24"/>
              </w:rPr>
              <w:t>school</w:t>
            </w:r>
            <w:r w:rsidRPr="00527C19">
              <w:rPr>
                <w:rFonts w:asciiTheme="minorHAnsi" w:hAnsiTheme="minorHAnsi" w:cstheme="minorHAnsi"/>
                <w:color w:val="231F20"/>
                <w:spacing w:val="-7"/>
                <w:sz w:val="24"/>
                <w:szCs w:val="24"/>
              </w:rPr>
              <w:t xml:space="preserve"> </w:t>
            </w:r>
            <w:r w:rsidRPr="00527C19">
              <w:rPr>
                <w:rFonts w:asciiTheme="minorHAnsi" w:hAnsiTheme="minorHAnsi" w:cstheme="minorHAnsi"/>
                <w:color w:val="231F20"/>
                <w:sz w:val="24"/>
                <w:szCs w:val="24"/>
              </w:rPr>
              <w:t>focus</w:t>
            </w:r>
            <w:r w:rsidRPr="00527C19">
              <w:rPr>
                <w:rFonts w:asciiTheme="minorHAnsi" w:hAnsiTheme="minorHAnsi" w:cstheme="minorHAnsi"/>
                <w:color w:val="231F20"/>
                <w:spacing w:val="-7"/>
                <w:sz w:val="24"/>
                <w:szCs w:val="24"/>
              </w:rPr>
              <w:t xml:space="preserve"> </w:t>
            </w:r>
            <w:r w:rsidRPr="00527C19">
              <w:rPr>
                <w:rFonts w:asciiTheme="minorHAnsi" w:hAnsiTheme="minorHAnsi" w:cstheme="minorHAnsi"/>
                <w:color w:val="231F20"/>
                <w:sz w:val="24"/>
                <w:szCs w:val="24"/>
              </w:rPr>
              <w:t>should</w:t>
            </w:r>
            <w:r w:rsidRPr="00527C19">
              <w:rPr>
                <w:rFonts w:asciiTheme="minorHAnsi" w:hAnsiTheme="minorHAnsi" w:cstheme="minorHAnsi"/>
                <w:color w:val="231F20"/>
                <w:spacing w:val="-7"/>
                <w:sz w:val="24"/>
                <w:szCs w:val="24"/>
              </w:rPr>
              <w:t xml:space="preserve"> </w:t>
            </w:r>
            <w:r w:rsidRPr="00527C19">
              <w:rPr>
                <w:rFonts w:asciiTheme="minorHAnsi" w:hAnsiTheme="minorHAnsi" w:cstheme="minorHAnsi"/>
                <w:color w:val="231F20"/>
                <w:sz w:val="24"/>
                <w:szCs w:val="24"/>
              </w:rPr>
              <w:t>be</w:t>
            </w:r>
            <w:r w:rsidRPr="00527C19">
              <w:rPr>
                <w:rFonts w:asciiTheme="minorHAnsi" w:hAnsiTheme="minorHAnsi" w:cstheme="minorHAnsi"/>
                <w:color w:val="231F20"/>
                <w:spacing w:val="-7"/>
                <w:sz w:val="24"/>
                <w:szCs w:val="24"/>
              </w:rPr>
              <w:t xml:space="preserve"> </w:t>
            </w:r>
            <w:r w:rsidRPr="00527C19">
              <w:rPr>
                <w:rFonts w:asciiTheme="minorHAnsi" w:hAnsiTheme="minorHAnsi" w:cstheme="minorHAnsi"/>
                <w:color w:val="231F20"/>
                <w:sz w:val="24"/>
                <w:szCs w:val="24"/>
              </w:rPr>
              <w:t>clear</w:t>
            </w:r>
          </w:p>
        </w:tc>
        <w:tc>
          <w:tcPr>
            <w:tcW w:w="3458" w:type="dxa"/>
            <w:tcBorders>
              <w:bottom w:val="nil"/>
            </w:tcBorders>
          </w:tcPr>
          <w:p w:rsidR="00C658FB" w:rsidRPr="00527C19" w:rsidRDefault="00D131A0">
            <w:pPr>
              <w:pStyle w:val="TableParagraph"/>
              <w:spacing w:before="16"/>
              <w:rPr>
                <w:rFonts w:asciiTheme="minorHAnsi" w:hAnsiTheme="minorHAnsi" w:cstheme="minorHAnsi"/>
                <w:sz w:val="24"/>
                <w:szCs w:val="24"/>
              </w:rPr>
            </w:pPr>
            <w:r w:rsidRPr="00527C19">
              <w:rPr>
                <w:rFonts w:asciiTheme="minorHAnsi" w:hAnsiTheme="minorHAnsi" w:cstheme="minorHAnsi"/>
                <w:color w:val="231F20"/>
                <w:sz w:val="24"/>
                <w:szCs w:val="24"/>
              </w:rPr>
              <w:t>Make</w:t>
            </w:r>
            <w:r w:rsidRPr="00527C19">
              <w:rPr>
                <w:rFonts w:asciiTheme="minorHAnsi" w:hAnsiTheme="minorHAnsi" w:cstheme="minorHAnsi"/>
                <w:color w:val="231F20"/>
                <w:spacing w:val="-5"/>
                <w:sz w:val="24"/>
                <w:szCs w:val="24"/>
              </w:rPr>
              <w:t xml:space="preserve"> </w:t>
            </w:r>
            <w:r w:rsidRPr="00527C19">
              <w:rPr>
                <w:rFonts w:asciiTheme="minorHAnsi" w:hAnsiTheme="minorHAnsi" w:cstheme="minorHAnsi"/>
                <w:color w:val="231F20"/>
                <w:sz w:val="24"/>
                <w:szCs w:val="24"/>
              </w:rPr>
              <w:t>sure</w:t>
            </w:r>
            <w:r w:rsidRPr="00527C19">
              <w:rPr>
                <w:rFonts w:asciiTheme="minorHAnsi" w:hAnsiTheme="minorHAnsi" w:cstheme="minorHAnsi"/>
                <w:color w:val="231F20"/>
                <w:spacing w:val="-4"/>
                <w:sz w:val="24"/>
                <w:szCs w:val="24"/>
              </w:rPr>
              <w:t xml:space="preserve"> </w:t>
            </w:r>
            <w:r w:rsidRPr="00527C19">
              <w:rPr>
                <w:rFonts w:asciiTheme="minorHAnsi" w:hAnsiTheme="minorHAnsi" w:cstheme="minorHAnsi"/>
                <w:color w:val="231F20"/>
                <w:sz w:val="24"/>
                <w:szCs w:val="24"/>
              </w:rPr>
              <w:t>your</w:t>
            </w:r>
            <w:r w:rsidRPr="00527C19">
              <w:rPr>
                <w:rFonts w:asciiTheme="minorHAnsi" w:hAnsiTheme="minorHAnsi" w:cstheme="minorHAnsi"/>
                <w:color w:val="231F20"/>
                <w:spacing w:val="-6"/>
                <w:sz w:val="24"/>
                <w:szCs w:val="24"/>
              </w:rPr>
              <w:t xml:space="preserve"> </w:t>
            </w:r>
            <w:r w:rsidRPr="00527C19">
              <w:rPr>
                <w:rFonts w:asciiTheme="minorHAnsi" w:hAnsiTheme="minorHAnsi" w:cstheme="minorHAnsi"/>
                <w:color w:val="231F20"/>
                <w:sz w:val="24"/>
                <w:szCs w:val="24"/>
              </w:rPr>
              <w:t>actions</w:t>
            </w:r>
            <w:r w:rsidRPr="00527C19">
              <w:rPr>
                <w:rFonts w:asciiTheme="minorHAnsi" w:hAnsiTheme="minorHAnsi" w:cstheme="minorHAnsi"/>
                <w:color w:val="231F20"/>
                <w:spacing w:val="-5"/>
                <w:sz w:val="24"/>
                <w:szCs w:val="24"/>
              </w:rPr>
              <w:t xml:space="preserve"> </w:t>
            </w:r>
            <w:r w:rsidRPr="00527C19">
              <w:rPr>
                <w:rFonts w:asciiTheme="minorHAnsi" w:hAnsiTheme="minorHAnsi" w:cstheme="minorHAnsi"/>
                <w:color w:val="231F20"/>
                <w:sz w:val="24"/>
                <w:szCs w:val="24"/>
              </w:rPr>
              <w:t>to</w:t>
            </w:r>
          </w:p>
        </w:tc>
        <w:tc>
          <w:tcPr>
            <w:tcW w:w="1663" w:type="dxa"/>
            <w:tcBorders>
              <w:bottom w:val="nil"/>
            </w:tcBorders>
          </w:tcPr>
          <w:p w:rsidR="00C658FB" w:rsidRPr="00527C19" w:rsidRDefault="00D131A0">
            <w:pPr>
              <w:pStyle w:val="TableParagraph"/>
              <w:spacing w:before="16"/>
              <w:rPr>
                <w:rFonts w:asciiTheme="minorHAnsi" w:hAnsiTheme="minorHAnsi" w:cstheme="minorHAnsi"/>
                <w:sz w:val="24"/>
                <w:szCs w:val="24"/>
              </w:rPr>
            </w:pPr>
            <w:r w:rsidRPr="00527C19">
              <w:rPr>
                <w:rFonts w:asciiTheme="minorHAnsi" w:hAnsiTheme="minorHAnsi" w:cstheme="minorHAnsi"/>
                <w:color w:val="231F20"/>
                <w:sz w:val="24"/>
                <w:szCs w:val="24"/>
              </w:rPr>
              <w:t>Funding</w:t>
            </w:r>
          </w:p>
        </w:tc>
        <w:tc>
          <w:tcPr>
            <w:tcW w:w="3423" w:type="dxa"/>
            <w:tcBorders>
              <w:bottom w:val="nil"/>
            </w:tcBorders>
          </w:tcPr>
          <w:p w:rsidR="00C658FB" w:rsidRPr="00527C19" w:rsidRDefault="00D131A0">
            <w:pPr>
              <w:pStyle w:val="TableParagraph"/>
              <w:spacing w:before="16"/>
              <w:rPr>
                <w:rFonts w:asciiTheme="minorHAnsi" w:hAnsiTheme="minorHAnsi" w:cstheme="minorHAnsi"/>
                <w:sz w:val="24"/>
                <w:szCs w:val="24"/>
              </w:rPr>
            </w:pPr>
            <w:r w:rsidRPr="00527C19">
              <w:rPr>
                <w:rFonts w:asciiTheme="minorHAnsi" w:hAnsiTheme="minorHAnsi" w:cstheme="minorHAnsi"/>
                <w:color w:val="231F20"/>
                <w:sz w:val="24"/>
                <w:szCs w:val="24"/>
              </w:rPr>
              <w:t>Evidence</w:t>
            </w:r>
            <w:r w:rsidRPr="00527C19">
              <w:rPr>
                <w:rFonts w:asciiTheme="minorHAnsi" w:hAnsiTheme="minorHAnsi" w:cstheme="minorHAnsi"/>
                <w:color w:val="231F20"/>
                <w:spacing w:val="-4"/>
                <w:sz w:val="24"/>
                <w:szCs w:val="24"/>
              </w:rPr>
              <w:t xml:space="preserve"> </w:t>
            </w:r>
            <w:r w:rsidRPr="00527C19">
              <w:rPr>
                <w:rFonts w:asciiTheme="minorHAnsi" w:hAnsiTheme="minorHAnsi" w:cstheme="minorHAnsi"/>
                <w:color w:val="231F20"/>
                <w:sz w:val="24"/>
                <w:szCs w:val="24"/>
              </w:rPr>
              <w:t>of</w:t>
            </w:r>
            <w:r w:rsidRPr="00527C19">
              <w:rPr>
                <w:rFonts w:asciiTheme="minorHAnsi" w:hAnsiTheme="minorHAnsi" w:cstheme="minorHAnsi"/>
                <w:color w:val="231F20"/>
                <w:spacing w:val="-4"/>
                <w:sz w:val="24"/>
                <w:szCs w:val="24"/>
              </w:rPr>
              <w:t xml:space="preserve"> </w:t>
            </w:r>
            <w:r w:rsidRPr="00527C19">
              <w:rPr>
                <w:rFonts w:asciiTheme="minorHAnsi" w:hAnsiTheme="minorHAnsi" w:cstheme="minorHAnsi"/>
                <w:color w:val="231F20"/>
                <w:sz w:val="24"/>
                <w:szCs w:val="24"/>
              </w:rPr>
              <w:t>impact:</w:t>
            </w:r>
            <w:r w:rsidRPr="00527C19">
              <w:rPr>
                <w:rFonts w:asciiTheme="minorHAnsi" w:hAnsiTheme="minorHAnsi" w:cstheme="minorHAnsi"/>
                <w:color w:val="231F20"/>
                <w:spacing w:val="-4"/>
                <w:sz w:val="24"/>
                <w:szCs w:val="24"/>
              </w:rPr>
              <w:t xml:space="preserve"> </w:t>
            </w:r>
            <w:r w:rsidRPr="00527C19">
              <w:rPr>
                <w:rFonts w:asciiTheme="minorHAnsi" w:hAnsiTheme="minorHAnsi" w:cstheme="minorHAnsi"/>
                <w:color w:val="231F20"/>
                <w:sz w:val="24"/>
                <w:szCs w:val="24"/>
              </w:rPr>
              <w:t>what</w:t>
            </w:r>
            <w:r w:rsidRPr="00527C19">
              <w:rPr>
                <w:rFonts w:asciiTheme="minorHAnsi" w:hAnsiTheme="minorHAnsi" w:cstheme="minorHAnsi"/>
                <w:color w:val="231F20"/>
                <w:spacing w:val="-3"/>
                <w:sz w:val="24"/>
                <w:szCs w:val="24"/>
              </w:rPr>
              <w:t xml:space="preserve"> </w:t>
            </w:r>
            <w:r w:rsidRPr="00527C19">
              <w:rPr>
                <w:rFonts w:asciiTheme="minorHAnsi" w:hAnsiTheme="minorHAnsi" w:cstheme="minorHAnsi"/>
                <w:color w:val="231F20"/>
                <w:sz w:val="24"/>
                <w:szCs w:val="24"/>
              </w:rPr>
              <w:t>do</w:t>
            </w:r>
          </w:p>
        </w:tc>
        <w:tc>
          <w:tcPr>
            <w:tcW w:w="3076" w:type="dxa"/>
            <w:tcBorders>
              <w:bottom w:val="nil"/>
            </w:tcBorders>
          </w:tcPr>
          <w:p w:rsidR="00C658FB" w:rsidRPr="00527C19" w:rsidRDefault="00D131A0">
            <w:pPr>
              <w:pStyle w:val="TableParagraph"/>
              <w:spacing w:before="16"/>
              <w:rPr>
                <w:rFonts w:asciiTheme="minorHAnsi" w:hAnsiTheme="minorHAnsi" w:cstheme="minorHAnsi"/>
                <w:sz w:val="24"/>
                <w:szCs w:val="24"/>
              </w:rPr>
            </w:pPr>
            <w:r w:rsidRPr="00527C19">
              <w:rPr>
                <w:rFonts w:asciiTheme="minorHAnsi" w:hAnsiTheme="minorHAnsi" w:cstheme="minorHAnsi"/>
                <w:color w:val="231F20"/>
                <w:sz w:val="24"/>
                <w:szCs w:val="24"/>
              </w:rPr>
              <w:t>Sustainability</w:t>
            </w:r>
            <w:r w:rsidRPr="00527C19">
              <w:rPr>
                <w:rFonts w:asciiTheme="minorHAnsi" w:hAnsiTheme="minorHAnsi" w:cstheme="minorHAnsi"/>
                <w:color w:val="231F20"/>
                <w:spacing w:val="-6"/>
                <w:sz w:val="24"/>
                <w:szCs w:val="24"/>
              </w:rPr>
              <w:t xml:space="preserve"> </w:t>
            </w:r>
            <w:r w:rsidRPr="00527C19">
              <w:rPr>
                <w:rFonts w:asciiTheme="minorHAnsi" w:hAnsiTheme="minorHAnsi" w:cstheme="minorHAnsi"/>
                <w:color w:val="231F20"/>
                <w:sz w:val="24"/>
                <w:szCs w:val="24"/>
              </w:rPr>
              <w:t>and</w:t>
            </w:r>
            <w:r w:rsidRPr="00527C19">
              <w:rPr>
                <w:rFonts w:asciiTheme="minorHAnsi" w:hAnsiTheme="minorHAnsi" w:cstheme="minorHAnsi"/>
                <w:color w:val="231F20"/>
                <w:spacing w:val="-5"/>
                <w:sz w:val="24"/>
                <w:szCs w:val="24"/>
              </w:rPr>
              <w:t xml:space="preserve"> </w:t>
            </w:r>
            <w:r w:rsidRPr="00527C19">
              <w:rPr>
                <w:rFonts w:asciiTheme="minorHAnsi" w:hAnsiTheme="minorHAnsi" w:cstheme="minorHAnsi"/>
                <w:color w:val="231F20"/>
                <w:sz w:val="24"/>
                <w:szCs w:val="24"/>
              </w:rPr>
              <w:t>suggested</w:t>
            </w:r>
          </w:p>
        </w:tc>
      </w:tr>
      <w:tr w:rsidR="00C658FB" w:rsidRPr="00527C19">
        <w:trPr>
          <w:trHeight w:val="288"/>
        </w:trPr>
        <w:tc>
          <w:tcPr>
            <w:tcW w:w="3758" w:type="dxa"/>
            <w:tcBorders>
              <w:top w:val="nil"/>
              <w:bottom w:val="nil"/>
            </w:tcBorders>
          </w:tcPr>
          <w:p w:rsidR="00C658FB" w:rsidRPr="00527C19" w:rsidRDefault="00D131A0">
            <w:pPr>
              <w:pStyle w:val="TableParagraph"/>
              <w:spacing w:line="263" w:lineRule="exact"/>
              <w:rPr>
                <w:rFonts w:asciiTheme="minorHAnsi" w:hAnsiTheme="minorHAnsi" w:cstheme="minorHAnsi"/>
                <w:sz w:val="24"/>
                <w:szCs w:val="24"/>
              </w:rPr>
            </w:pPr>
            <w:r w:rsidRPr="00527C19">
              <w:rPr>
                <w:rFonts w:asciiTheme="minorHAnsi" w:hAnsiTheme="minorHAnsi" w:cstheme="minorHAnsi"/>
                <w:color w:val="231F20"/>
                <w:sz w:val="24"/>
                <w:szCs w:val="24"/>
              </w:rPr>
              <w:t>what</w:t>
            </w:r>
            <w:r w:rsidRPr="00527C19">
              <w:rPr>
                <w:rFonts w:asciiTheme="minorHAnsi" w:hAnsiTheme="minorHAnsi" w:cstheme="minorHAnsi"/>
                <w:color w:val="231F20"/>
                <w:spacing w:val="-3"/>
                <w:sz w:val="24"/>
                <w:szCs w:val="24"/>
              </w:rPr>
              <w:t xml:space="preserve"> </w:t>
            </w:r>
            <w:r w:rsidRPr="00527C19">
              <w:rPr>
                <w:rFonts w:asciiTheme="minorHAnsi" w:hAnsiTheme="minorHAnsi" w:cstheme="minorHAnsi"/>
                <w:color w:val="231F20"/>
                <w:sz w:val="24"/>
                <w:szCs w:val="24"/>
              </w:rPr>
              <w:t>you</w:t>
            </w:r>
            <w:r w:rsidRPr="00527C19">
              <w:rPr>
                <w:rFonts w:asciiTheme="minorHAnsi" w:hAnsiTheme="minorHAnsi" w:cstheme="minorHAnsi"/>
                <w:color w:val="231F20"/>
                <w:spacing w:val="-4"/>
                <w:sz w:val="24"/>
                <w:szCs w:val="24"/>
              </w:rPr>
              <w:t xml:space="preserve"> </w:t>
            </w:r>
            <w:r w:rsidRPr="00527C19">
              <w:rPr>
                <w:rFonts w:asciiTheme="minorHAnsi" w:hAnsiTheme="minorHAnsi" w:cstheme="minorHAnsi"/>
                <w:color w:val="231F20"/>
                <w:sz w:val="24"/>
                <w:szCs w:val="24"/>
              </w:rPr>
              <w:t>want</w:t>
            </w:r>
            <w:r w:rsidRPr="00527C19">
              <w:rPr>
                <w:rFonts w:asciiTheme="minorHAnsi" w:hAnsiTheme="minorHAnsi" w:cstheme="minorHAnsi"/>
                <w:color w:val="231F20"/>
                <w:spacing w:val="-3"/>
                <w:sz w:val="24"/>
                <w:szCs w:val="24"/>
              </w:rPr>
              <w:t xml:space="preserve"> </w:t>
            </w:r>
            <w:r w:rsidRPr="00527C19">
              <w:rPr>
                <w:rFonts w:asciiTheme="minorHAnsi" w:hAnsiTheme="minorHAnsi" w:cstheme="minorHAnsi"/>
                <w:color w:val="231F20"/>
                <w:sz w:val="24"/>
                <w:szCs w:val="24"/>
              </w:rPr>
              <w:t>the</w:t>
            </w:r>
            <w:r w:rsidRPr="00527C19">
              <w:rPr>
                <w:rFonts w:asciiTheme="minorHAnsi" w:hAnsiTheme="minorHAnsi" w:cstheme="minorHAnsi"/>
                <w:color w:val="231F20"/>
                <w:spacing w:val="-3"/>
                <w:sz w:val="24"/>
                <w:szCs w:val="24"/>
              </w:rPr>
              <w:t xml:space="preserve"> </w:t>
            </w:r>
            <w:r w:rsidRPr="00527C19">
              <w:rPr>
                <w:rFonts w:asciiTheme="minorHAnsi" w:hAnsiTheme="minorHAnsi" w:cstheme="minorHAnsi"/>
                <w:color w:val="231F20"/>
                <w:sz w:val="24"/>
                <w:szCs w:val="24"/>
              </w:rPr>
              <w:t>pupils</w:t>
            </w:r>
            <w:r w:rsidRPr="00527C19">
              <w:rPr>
                <w:rFonts w:asciiTheme="minorHAnsi" w:hAnsiTheme="minorHAnsi" w:cstheme="minorHAnsi"/>
                <w:color w:val="231F20"/>
                <w:spacing w:val="-4"/>
                <w:sz w:val="24"/>
                <w:szCs w:val="24"/>
              </w:rPr>
              <w:t xml:space="preserve"> </w:t>
            </w:r>
            <w:r w:rsidRPr="00527C19">
              <w:rPr>
                <w:rFonts w:asciiTheme="minorHAnsi" w:hAnsiTheme="minorHAnsi" w:cstheme="minorHAnsi"/>
                <w:color w:val="231F20"/>
                <w:sz w:val="24"/>
                <w:szCs w:val="24"/>
              </w:rPr>
              <w:t>to</w:t>
            </w:r>
            <w:r w:rsidRPr="00527C19">
              <w:rPr>
                <w:rFonts w:asciiTheme="minorHAnsi" w:hAnsiTheme="minorHAnsi" w:cstheme="minorHAnsi"/>
                <w:color w:val="231F20"/>
                <w:spacing w:val="-3"/>
                <w:sz w:val="24"/>
                <w:szCs w:val="24"/>
              </w:rPr>
              <w:t xml:space="preserve"> </w:t>
            </w:r>
            <w:r w:rsidRPr="00527C19">
              <w:rPr>
                <w:rFonts w:asciiTheme="minorHAnsi" w:hAnsiTheme="minorHAnsi" w:cstheme="minorHAnsi"/>
                <w:color w:val="231F20"/>
                <w:sz w:val="24"/>
                <w:szCs w:val="24"/>
              </w:rPr>
              <w:t>know</w:t>
            </w:r>
          </w:p>
        </w:tc>
        <w:tc>
          <w:tcPr>
            <w:tcW w:w="3458" w:type="dxa"/>
            <w:tcBorders>
              <w:top w:val="nil"/>
              <w:bottom w:val="nil"/>
            </w:tcBorders>
          </w:tcPr>
          <w:p w:rsidR="00C658FB" w:rsidRPr="00527C19" w:rsidRDefault="00D131A0">
            <w:pPr>
              <w:pStyle w:val="TableParagraph"/>
              <w:spacing w:line="263" w:lineRule="exact"/>
              <w:rPr>
                <w:rFonts w:asciiTheme="minorHAnsi" w:hAnsiTheme="minorHAnsi" w:cstheme="minorHAnsi"/>
                <w:sz w:val="24"/>
                <w:szCs w:val="24"/>
              </w:rPr>
            </w:pPr>
            <w:r w:rsidRPr="00527C19">
              <w:rPr>
                <w:rFonts w:asciiTheme="minorHAnsi" w:hAnsiTheme="minorHAnsi" w:cstheme="minorHAnsi"/>
                <w:color w:val="231F20"/>
                <w:sz w:val="24"/>
                <w:szCs w:val="24"/>
              </w:rPr>
              <w:t>achieve</w:t>
            </w:r>
            <w:r w:rsidRPr="00527C19">
              <w:rPr>
                <w:rFonts w:asciiTheme="minorHAnsi" w:hAnsiTheme="minorHAnsi" w:cstheme="minorHAnsi"/>
                <w:color w:val="231F20"/>
                <w:spacing w:val="-6"/>
                <w:sz w:val="24"/>
                <w:szCs w:val="24"/>
              </w:rPr>
              <w:t xml:space="preserve"> </w:t>
            </w:r>
            <w:r w:rsidRPr="00527C19">
              <w:rPr>
                <w:rFonts w:asciiTheme="minorHAnsi" w:hAnsiTheme="minorHAnsi" w:cstheme="minorHAnsi"/>
                <w:color w:val="231F20"/>
                <w:sz w:val="24"/>
                <w:szCs w:val="24"/>
              </w:rPr>
              <w:t>are</w:t>
            </w:r>
            <w:r w:rsidRPr="00527C19">
              <w:rPr>
                <w:rFonts w:asciiTheme="minorHAnsi" w:hAnsiTheme="minorHAnsi" w:cstheme="minorHAnsi"/>
                <w:color w:val="231F20"/>
                <w:spacing w:val="-5"/>
                <w:sz w:val="24"/>
                <w:szCs w:val="24"/>
              </w:rPr>
              <w:t xml:space="preserve"> </w:t>
            </w:r>
            <w:r w:rsidRPr="00527C19">
              <w:rPr>
                <w:rFonts w:asciiTheme="minorHAnsi" w:hAnsiTheme="minorHAnsi" w:cstheme="minorHAnsi"/>
                <w:color w:val="231F20"/>
                <w:sz w:val="24"/>
                <w:szCs w:val="24"/>
              </w:rPr>
              <w:t>linked</w:t>
            </w:r>
            <w:r w:rsidRPr="00527C19">
              <w:rPr>
                <w:rFonts w:asciiTheme="minorHAnsi" w:hAnsiTheme="minorHAnsi" w:cstheme="minorHAnsi"/>
                <w:color w:val="231F20"/>
                <w:spacing w:val="-5"/>
                <w:sz w:val="24"/>
                <w:szCs w:val="24"/>
              </w:rPr>
              <w:t xml:space="preserve"> </w:t>
            </w:r>
            <w:r w:rsidRPr="00527C19">
              <w:rPr>
                <w:rFonts w:asciiTheme="minorHAnsi" w:hAnsiTheme="minorHAnsi" w:cstheme="minorHAnsi"/>
                <w:color w:val="231F20"/>
                <w:sz w:val="24"/>
                <w:szCs w:val="24"/>
              </w:rPr>
              <w:t>to</w:t>
            </w:r>
            <w:r w:rsidRPr="00527C19">
              <w:rPr>
                <w:rFonts w:asciiTheme="minorHAnsi" w:hAnsiTheme="minorHAnsi" w:cstheme="minorHAnsi"/>
                <w:color w:val="231F20"/>
                <w:spacing w:val="-7"/>
                <w:sz w:val="24"/>
                <w:szCs w:val="24"/>
              </w:rPr>
              <w:t xml:space="preserve"> </w:t>
            </w:r>
            <w:r w:rsidRPr="00527C19">
              <w:rPr>
                <w:rFonts w:asciiTheme="minorHAnsi" w:hAnsiTheme="minorHAnsi" w:cstheme="minorHAnsi"/>
                <w:color w:val="231F20"/>
                <w:sz w:val="24"/>
                <w:szCs w:val="24"/>
              </w:rPr>
              <w:t>your</w:t>
            </w:r>
          </w:p>
        </w:tc>
        <w:tc>
          <w:tcPr>
            <w:tcW w:w="1663" w:type="dxa"/>
            <w:tcBorders>
              <w:top w:val="nil"/>
              <w:bottom w:val="nil"/>
            </w:tcBorders>
          </w:tcPr>
          <w:p w:rsidR="00C658FB" w:rsidRPr="00527C19" w:rsidRDefault="00D131A0">
            <w:pPr>
              <w:pStyle w:val="TableParagraph"/>
              <w:spacing w:line="263" w:lineRule="exact"/>
              <w:rPr>
                <w:rFonts w:asciiTheme="minorHAnsi" w:hAnsiTheme="minorHAnsi" w:cstheme="minorHAnsi"/>
                <w:sz w:val="24"/>
                <w:szCs w:val="24"/>
              </w:rPr>
            </w:pPr>
            <w:r w:rsidRPr="00527C19">
              <w:rPr>
                <w:rFonts w:asciiTheme="minorHAnsi" w:hAnsiTheme="minorHAnsi" w:cstheme="minorHAnsi"/>
                <w:color w:val="231F20"/>
                <w:sz w:val="24"/>
                <w:szCs w:val="24"/>
              </w:rPr>
              <w:t>allocated:</w:t>
            </w:r>
          </w:p>
        </w:tc>
        <w:tc>
          <w:tcPr>
            <w:tcW w:w="3423" w:type="dxa"/>
            <w:tcBorders>
              <w:top w:val="nil"/>
              <w:bottom w:val="nil"/>
            </w:tcBorders>
          </w:tcPr>
          <w:p w:rsidR="00C658FB" w:rsidRPr="00527C19" w:rsidRDefault="00D131A0">
            <w:pPr>
              <w:pStyle w:val="TableParagraph"/>
              <w:spacing w:line="263" w:lineRule="exact"/>
              <w:rPr>
                <w:rFonts w:asciiTheme="minorHAnsi" w:hAnsiTheme="minorHAnsi" w:cstheme="minorHAnsi"/>
                <w:sz w:val="24"/>
                <w:szCs w:val="24"/>
              </w:rPr>
            </w:pPr>
            <w:r w:rsidRPr="00527C19">
              <w:rPr>
                <w:rFonts w:asciiTheme="minorHAnsi" w:hAnsiTheme="minorHAnsi" w:cstheme="minorHAnsi"/>
                <w:color w:val="231F20"/>
                <w:sz w:val="24"/>
                <w:szCs w:val="24"/>
              </w:rPr>
              <w:t>pupils</w:t>
            </w:r>
            <w:r w:rsidRPr="00527C19">
              <w:rPr>
                <w:rFonts w:asciiTheme="minorHAnsi" w:hAnsiTheme="minorHAnsi" w:cstheme="minorHAnsi"/>
                <w:color w:val="231F20"/>
                <w:spacing w:val="-3"/>
                <w:sz w:val="24"/>
                <w:szCs w:val="24"/>
              </w:rPr>
              <w:t xml:space="preserve"> </w:t>
            </w:r>
            <w:r w:rsidRPr="00527C19">
              <w:rPr>
                <w:rFonts w:asciiTheme="minorHAnsi" w:hAnsiTheme="minorHAnsi" w:cstheme="minorHAnsi"/>
                <w:color w:val="231F20"/>
                <w:sz w:val="24"/>
                <w:szCs w:val="24"/>
              </w:rPr>
              <w:t>now</w:t>
            </w:r>
            <w:r w:rsidRPr="00527C19">
              <w:rPr>
                <w:rFonts w:asciiTheme="minorHAnsi" w:hAnsiTheme="minorHAnsi" w:cstheme="minorHAnsi"/>
                <w:color w:val="231F20"/>
                <w:spacing w:val="-2"/>
                <w:sz w:val="24"/>
                <w:szCs w:val="24"/>
              </w:rPr>
              <w:t xml:space="preserve"> </w:t>
            </w:r>
            <w:r w:rsidRPr="00527C19">
              <w:rPr>
                <w:rFonts w:asciiTheme="minorHAnsi" w:hAnsiTheme="minorHAnsi" w:cstheme="minorHAnsi"/>
                <w:color w:val="231F20"/>
                <w:sz w:val="24"/>
                <w:szCs w:val="24"/>
              </w:rPr>
              <w:t>know</w:t>
            </w:r>
            <w:r w:rsidRPr="00527C19">
              <w:rPr>
                <w:rFonts w:asciiTheme="minorHAnsi" w:hAnsiTheme="minorHAnsi" w:cstheme="minorHAnsi"/>
                <w:color w:val="231F20"/>
                <w:spacing w:val="-2"/>
                <w:sz w:val="24"/>
                <w:szCs w:val="24"/>
              </w:rPr>
              <w:t xml:space="preserve"> </w:t>
            </w:r>
            <w:r w:rsidRPr="00527C19">
              <w:rPr>
                <w:rFonts w:asciiTheme="minorHAnsi" w:hAnsiTheme="minorHAnsi" w:cstheme="minorHAnsi"/>
                <w:color w:val="231F20"/>
                <w:sz w:val="24"/>
                <w:szCs w:val="24"/>
              </w:rPr>
              <w:t>and</w:t>
            </w:r>
            <w:r w:rsidRPr="00527C19">
              <w:rPr>
                <w:rFonts w:asciiTheme="minorHAnsi" w:hAnsiTheme="minorHAnsi" w:cstheme="minorHAnsi"/>
                <w:color w:val="231F20"/>
                <w:spacing w:val="-3"/>
                <w:sz w:val="24"/>
                <w:szCs w:val="24"/>
              </w:rPr>
              <w:t xml:space="preserve"> </w:t>
            </w:r>
            <w:r w:rsidRPr="00527C19">
              <w:rPr>
                <w:rFonts w:asciiTheme="minorHAnsi" w:hAnsiTheme="minorHAnsi" w:cstheme="minorHAnsi"/>
                <w:color w:val="231F20"/>
                <w:sz w:val="24"/>
                <w:szCs w:val="24"/>
              </w:rPr>
              <w:t>what</w:t>
            </w:r>
          </w:p>
        </w:tc>
        <w:tc>
          <w:tcPr>
            <w:tcW w:w="3076" w:type="dxa"/>
            <w:tcBorders>
              <w:top w:val="nil"/>
              <w:bottom w:val="nil"/>
            </w:tcBorders>
          </w:tcPr>
          <w:p w:rsidR="00C658FB" w:rsidRPr="00527C19" w:rsidRDefault="00D131A0">
            <w:pPr>
              <w:pStyle w:val="TableParagraph"/>
              <w:spacing w:line="263" w:lineRule="exact"/>
              <w:rPr>
                <w:rFonts w:asciiTheme="minorHAnsi" w:hAnsiTheme="minorHAnsi" w:cstheme="minorHAnsi"/>
                <w:sz w:val="24"/>
                <w:szCs w:val="24"/>
              </w:rPr>
            </w:pPr>
            <w:r w:rsidRPr="00527C19">
              <w:rPr>
                <w:rFonts w:asciiTheme="minorHAnsi" w:hAnsiTheme="minorHAnsi" w:cstheme="minorHAnsi"/>
                <w:color w:val="231F20"/>
                <w:sz w:val="24"/>
                <w:szCs w:val="24"/>
              </w:rPr>
              <w:t>next</w:t>
            </w:r>
            <w:r w:rsidRPr="00527C19">
              <w:rPr>
                <w:rFonts w:asciiTheme="minorHAnsi" w:hAnsiTheme="minorHAnsi" w:cstheme="minorHAnsi"/>
                <w:color w:val="231F20"/>
                <w:spacing w:val="-7"/>
                <w:sz w:val="24"/>
                <w:szCs w:val="24"/>
              </w:rPr>
              <w:t xml:space="preserve"> </w:t>
            </w:r>
            <w:r w:rsidRPr="00527C19">
              <w:rPr>
                <w:rFonts w:asciiTheme="minorHAnsi" w:hAnsiTheme="minorHAnsi" w:cstheme="minorHAnsi"/>
                <w:color w:val="231F20"/>
                <w:sz w:val="24"/>
                <w:szCs w:val="24"/>
              </w:rPr>
              <w:t>steps:</w:t>
            </w:r>
          </w:p>
        </w:tc>
      </w:tr>
      <w:tr w:rsidR="00C658FB" w:rsidRPr="00527C19">
        <w:trPr>
          <w:trHeight w:val="287"/>
        </w:trPr>
        <w:tc>
          <w:tcPr>
            <w:tcW w:w="3758" w:type="dxa"/>
            <w:tcBorders>
              <w:top w:val="nil"/>
              <w:bottom w:val="nil"/>
            </w:tcBorders>
          </w:tcPr>
          <w:p w:rsidR="00C658FB" w:rsidRPr="00527C19" w:rsidRDefault="00D131A0">
            <w:pPr>
              <w:pStyle w:val="TableParagraph"/>
              <w:spacing w:line="263" w:lineRule="exact"/>
              <w:rPr>
                <w:rFonts w:asciiTheme="minorHAnsi" w:hAnsiTheme="minorHAnsi" w:cstheme="minorHAnsi"/>
                <w:sz w:val="24"/>
                <w:szCs w:val="24"/>
              </w:rPr>
            </w:pPr>
            <w:r w:rsidRPr="00527C19">
              <w:rPr>
                <w:rFonts w:asciiTheme="minorHAnsi" w:hAnsiTheme="minorHAnsi" w:cstheme="minorHAnsi"/>
                <w:color w:val="231F20"/>
                <w:sz w:val="24"/>
                <w:szCs w:val="24"/>
              </w:rPr>
              <w:t>and</w:t>
            </w:r>
            <w:r w:rsidRPr="00527C19">
              <w:rPr>
                <w:rFonts w:asciiTheme="minorHAnsi" w:hAnsiTheme="minorHAnsi" w:cstheme="minorHAnsi"/>
                <w:color w:val="231F20"/>
                <w:spacing w:val="-2"/>
                <w:sz w:val="24"/>
                <w:szCs w:val="24"/>
              </w:rPr>
              <w:t xml:space="preserve"> </w:t>
            </w:r>
            <w:r w:rsidRPr="00527C19">
              <w:rPr>
                <w:rFonts w:asciiTheme="minorHAnsi" w:hAnsiTheme="minorHAnsi" w:cstheme="minorHAnsi"/>
                <w:color w:val="231F20"/>
                <w:sz w:val="24"/>
                <w:szCs w:val="24"/>
              </w:rPr>
              <w:t>be</w:t>
            </w:r>
            <w:r w:rsidRPr="00527C19">
              <w:rPr>
                <w:rFonts w:asciiTheme="minorHAnsi" w:hAnsiTheme="minorHAnsi" w:cstheme="minorHAnsi"/>
                <w:color w:val="231F20"/>
                <w:spacing w:val="-2"/>
                <w:sz w:val="24"/>
                <w:szCs w:val="24"/>
              </w:rPr>
              <w:t xml:space="preserve"> </w:t>
            </w:r>
            <w:r w:rsidRPr="00527C19">
              <w:rPr>
                <w:rFonts w:asciiTheme="minorHAnsi" w:hAnsiTheme="minorHAnsi" w:cstheme="minorHAnsi"/>
                <w:color w:val="231F20"/>
                <w:sz w:val="24"/>
                <w:szCs w:val="24"/>
              </w:rPr>
              <w:t>able</w:t>
            </w:r>
            <w:r w:rsidRPr="00527C19">
              <w:rPr>
                <w:rFonts w:asciiTheme="minorHAnsi" w:hAnsiTheme="minorHAnsi" w:cstheme="minorHAnsi"/>
                <w:color w:val="231F20"/>
                <w:spacing w:val="-1"/>
                <w:sz w:val="24"/>
                <w:szCs w:val="24"/>
              </w:rPr>
              <w:t xml:space="preserve"> </w:t>
            </w:r>
            <w:r w:rsidRPr="00527C19">
              <w:rPr>
                <w:rFonts w:asciiTheme="minorHAnsi" w:hAnsiTheme="minorHAnsi" w:cstheme="minorHAnsi"/>
                <w:color w:val="231F20"/>
                <w:sz w:val="24"/>
                <w:szCs w:val="24"/>
              </w:rPr>
              <w:t>to</w:t>
            </w:r>
            <w:r w:rsidRPr="00527C19">
              <w:rPr>
                <w:rFonts w:asciiTheme="minorHAnsi" w:hAnsiTheme="minorHAnsi" w:cstheme="minorHAnsi"/>
                <w:color w:val="231F20"/>
                <w:spacing w:val="-2"/>
                <w:sz w:val="24"/>
                <w:szCs w:val="24"/>
              </w:rPr>
              <w:t xml:space="preserve"> </w:t>
            </w:r>
            <w:r w:rsidRPr="00527C19">
              <w:rPr>
                <w:rFonts w:asciiTheme="minorHAnsi" w:hAnsiTheme="minorHAnsi" w:cstheme="minorHAnsi"/>
                <w:color w:val="231F20"/>
                <w:sz w:val="24"/>
                <w:szCs w:val="24"/>
              </w:rPr>
              <w:t>do</w:t>
            </w:r>
            <w:r w:rsidRPr="00527C19">
              <w:rPr>
                <w:rFonts w:asciiTheme="minorHAnsi" w:hAnsiTheme="minorHAnsi" w:cstheme="minorHAnsi"/>
                <w:color w:val="231F20"/>
                <w:spacing w:val="-1"/>
                <w:sz w:val="24"/>
                <w:szCs w:val="24"/>
              </w:rPr>
              <w:t xml:space="preserve"> </w:t>
            </w:r>
            <w:r w:rsidRPr="00527C19">
              <w:rPr>
                <w:rFonts w:asciiTheme="minorHAnsi" w:hAnsiTheme="minorHAnsi" w:cstheme="minorHAnsi"/>
                <w:color w:val="231F20"/>
                <w:sz w:val="24"/>
                <w:szCs w:val="24"/>
              </w:rPr>
              <w:t>and</w:t>
            </w:r>
            <w:r w:rsidRPr="00527C19">
              <w:rPr>
                <w:rFonts w:asciiTheme="minorHAnsi" w:hAnsiTheme="minorHAnsi" w:cstheme="minorHAnsi"/>
                <w:color w:val="231F20"/>
                <w:spacing w:val="-2"/>
                <w:sz w:val="24"/>
                <w:szCs w:val="24"/>
              </w:rPr>
              <w:t xml:space="preserve"> </w:t>
            </w:r>
            <w:r w:rsidRPr="00527C19">
              <w:rPr>
                <w:rFonts w:asciiTheme="minorHAnsi" w:hAnsiTheme="minorHAnsi" w:cstheme="minorHAnsi"/>
                <w:color w:val="231F20"/>
                <w:sz w:val="24"/>
                <w:szCs w:val="24"/>
              </w:rPr>
              <w:t>about</w:t>
            </w:r>
          </w:p>
        </w:tc>
        <w:tc>
          <w:tcPr>
            <w:tcW w:w="3458" w:type="dxa"/>
            <w:tcBorders>
              <w:top w:val="nil"/>
              <w:bottom w:val="nil"/>
            </w:tcBorders>
          </w:tcPr>
          <w:p w:rsidR="00C658FB" w:rsidRPr="00527C19" w:rsidRDefault="00D131A0">
            <w:pPr>
              <w:pStyle w:val="TableParagraph"/>
              <w:spacing w:line="263" w:lineRule="exact"/>
              <w:rPr>
                <w:rFonts w:asciiTheme="minorHAnsi" w:hAnsiTheme="minorHAnsi" w:cstheme="minorHAnsi"/>
                <w:sz w:val="24"/>
                <w:szCs w:val="24"/>
              </w:rPr>
            </w:pPr>
            <w:r w:rsidRPr="00527C19">
              <w:rPr>
                <w:rFonts w:asciiTheme="minorHAnsi" w:hAnsiTheme="minorHAnsi" w:cstheme="minorHAnsi"/>
                <w:color w:val="231F20"/>
                <w:sz w:val="24"/>
                <w:szCs w:val="24"/>
              </w:rPr>
              <w:t>intentions:</w:t>
            </w:r>
          </w:p>
        </w:tc>
        <w:tc>
          <w:tcPr>
            <w:tcW w:w="1663" w:type="dxa"/>
            <w:tcBorders>
              <w:top w:val="nil"/>
              <w:bottom w:val="nil"/>
            </w:tcBorders>
          </w:tcPr>
          <w:p w:rsidR="00C658FB" w:rsidRPr="00527C19" w:rsidRDefault="00C658FB">
            <w:pPr>
              <w:pStyle w:val="TableParagraph"/>
              <w:ind w:left="0"/>
              <w:rPr>
                <w:rFonts w:asciiTheme="minorHAnsi" w:hAnsiTheme="minorHAnsi" w:cstheme="minorHAnsi"/>
                <w:sz w:val="24"/>
                <w:szCs w:val="24"/>
              </w:rPr>
            </w:pPr>
          </w:p>
        </w:tc>
        <w:tc>
          <w:tcPr>
            <w:tcW w:w="3423" w:type="dxa"/>
            <w:tcBorders>
              <w:top w:val="nil"/>
              <w:bottom w:val="nil"/>
            </w:tcBorders>
          </w:tcPr>
          <w:p w:rsidR="00C658FB" w:rsidRPr="00527C19" w:rsidRDefault="00D131A0">
            <w:pPr>
              <w:pStyle w:val="TableParagraph"/>
              <w:spacing w:line="263" w:lineRule="exact"/>
              <w:rPr>
                <w:rFonts w:asciiTheme="minorHAnsi" w:hAnsiTheme="minorHAnsi" w:cstheme="minorHAnsi"/>
                <w:sz w:val="24"/>
                <w:szCs w:val="24"/>
              </w:rPr>
            </w:pPr>
            <w:r w:rsidRPr="00527C19">
              <w:rPr>
                <w:rFonts w:asciiTheme="minorHAnsi" w:hAnsiTheme="minorHAnsi" w:cstheme="minorHAnsi"/>
                <w:color w:val="231F20"/>
                <w:sz w:val="24"/>
                <w:szCs w:val="24"/>
              </w:rPr>
              <w:t>can</w:t>
            </w:r>
            <w:r w:rsidRPr="00527C19">
              <w:rPr>
                <w:rFonts w:asciiTheme="minorHAnsi" w:hAnsiTheme="minorHAnsi" w:cstheme="minorHAnsi"/>
                <w:color w:val="231F20"/>
                <w:spacing w:val="-3"/>
                <w:sz w:val="24"/>
                <w:szCs w:val="24"/>
              </w:rPr>
              <w:t xml:space="preserve"> </w:t>
            </w:r>
            <w:r w:rsidRPr="00527C19">
              <w:rPr>
                <w:rFonts w:asciiTheme="minorHAnsi" w:hAnsiTheme="minorHAnsi" w:cstheme="minorHAnsi"/>
                <w:color w:val="231F20"/>
                <w:sz w:val="24"/>
                <w:szCs w:val="24"/>
              </w:rPr>
              <w:t>they</w:t>
            </w:r>
            <w:r w:rsidRPr="00527C19">
              <w:rPr>
                <w:rFonts w:asciiTheme="minorHAnsi" w:hAnsiTheme="minorHAnsi" w:cstheme="minorHAnsi"/>
                <w:color w:val="231F20"/>
                <w:spacing w:val="-2"/>
                <w:sz w:val="24"/>
                <w:szCs w:val="24"/>
              </w:rPr>
              <w:t xml:space="preserve"> </w:t>
            </w:r>
            <w:r w:rsidRPr="00527C19">
              <w:rPr>
                <w:rFonts w:asciiTheme="minorHAnsi" w:hAnsiTheme="minorHAnsi" w:cstheme="minorHAnsi"/>
                <w:color w:val="231F20"/>
                <w:sz w:val="24"/>
                <w:szCs w:val="24"/>
              </w:rPr>
              <w:t>now</w:t>
            </w:r>
            <w:r w:rsidRPr="00527C19">
              <w:rPr>
                <w:rFonts w:asciiTheme="minorHAnsi" w:hAnsiTheme="minorHAnsi" w:cstheme="minorHAnsi"/>
                <w:color w:val="231F20"/>
                <w:spacing w:val="-3"/>
                <w:sz w:val="24"/>
                <w:szCs w:val="24"/>
              </w:rPr>
              <w:t xml:space="preserve"> </w:t>
            </w:r>
            <w:r w:rsidRPr="00527C19">
              <w:rPr>
                <w:rFonts w:asciiTheme="minorHAnsi" w:hAnsiTheme="minorHAnsi" w:cstheme="minorHAnsi"/>
                <w:color w:val="231F20"/>
                <w:sz w:val="24"/>
                <w:szCs w:val="24"/>
              </w:rPr>
              <w:t>do?</w:t>
            </w:r>
            <w:r w:rsidRPr="00527C19">
              <w:rPr>
                <w:rFonts w:asciiTheme="minorHAnsi" w:hAnsiTheme="minorHAnsi" w:cstheme="minorHAnsi"/>
                <w:color w:val="231F20"/>
                <w:spacing w:val="-2"/>
                <w:sz w:val="24"/>
                <w:szCs w:val="24"/>
              </w:rPr>
              <w:t xml:space="preserve"> </w:t>
            </w:r>
            <w:r w:rsidRPr="00527C19">
              <w:rPr>
                <w:rFonts w:asciiTheme="minorHAnsi" w:hAnsiTheme="minorHAnsi" w:cstheme="minorHAnsi"/>
                <w:color w:val="231F20"/>
                <w:sz w:val="24"/>
                <w:szCs w:val="24"/>
              </w:rPr>
              <w:t>What</w:t>
            </w:r>
            <w:r w:rsidRPr="00527C19">
              <w:rPr>
                <w:rFonts w:asciiTheme="minorHAnsi" w:hAnsiTheme="minorHAnsi" w:cstheme="minorHAnsi"/>
                <w:color w:val="231F20"/>
                <w:spacing w:val="-3"/>
                <w:sz w:val="24"/>
                <w:szCs w:val="24"/>
              </w:rPr>
              <w:t xml:space="preserve"> </w:t>
            </w:r>
            <w:r w:rsidRPr="00527C19">
              <w:rPr>
                <w:rFonts w:asciiTheme="minorHAnsi" w:hAnsiTheme="minorHAnsi" w:cstheme="minorHAnsi"/>
                <w:color w:val="231F20"/>
                <w:sz w:val="24"/>
                <w:szCs w:val="24"/>
              </w:rPr>
              <w:t>has</w:t>
            </w:r>
          </w:p>
        </w:tc>
        <w:tc>
          <w:tcPr>
            <w:tcW w:w="3076" w:type="dxa"/>
            <w:tcBorders>
              <w:top w:val="nil"/>
              <w:bottom w:val="nil"/>
            </w:tcBorders>
          </w:tcPr>
          <w:p w:rsidR="00C658FB" w:rsidRPr="00527C19" w:rsidRDefault="00C658FB">
            <w:pPr>
              <w:pStyle w:val="TableParagraph"/>
              <w:ind w:left="0"/>
              <w:rPr>
                <w:rFonts w:asciiTheme="minorHAnsi" w:hAnsiTheme="minorHAnsi" w:cstheme="minorHAnsi"/>
                <w:sz w:val="24"/>
                <w:szCs w:val="24"/>
              </w:rPr>
            </w:pPr>
          </w:p>
        </w:tc>
      </w:tr>
      <w:tr w:rsidR="00C658FB" w:rsidRPr="00527C19">
        <w:trPr>
          <w:trHeight w:val="288"/>
        </w:trPr>
        <w:tc>
          <w:tcPr>
            <w:tcW w:w="3758" w:type="dxa"/>
            <w:tcBorders>
              <w:top w:val="nil"/>
              <w:bottom w:val="nil"/>
            </w:tcBorders>
          </w:tcPr>
          <w:p w:rsidR="00C658FB" w:rsidRPr="00527C19" w:rsidRDefault="00D131A0">
            <w:pPr>
              <w:pStyle w:val="TableParagraph"/>
              <w:spacing w:line="263" w:lineRule="exact"/>
              <w:rPr>
                <w:rFonts w:asciiTheme="minorHAnsi" w:hAnsiTheme="minorHAnsi" w:cstheme="minorHAnsi"/>
                <w:sz w:val="24"/>
                <w:szCs w:val="24"/>
              </w:rPr>
            </w:pPr>
            <w:r w:rsidRPr="00527C19">
              <w:rPr>
                <w:rFonts w:asciiTheme="minorHAnsi" w:hAnsiTheme="minorHAnsi" w:cstheme="minorHAnsi"/>
                <w:color w:val="231F20"/>
                <w:sz w:val="24"/>
                <w:szCs w:val="24"/>
              </w:rPr>
              <w:t>what</w:t>
            </w:r>
            <w:r w:rsidRPr="00527C19">
              <w:rPr>
                <w:rFonts w:asciiTheme="minorHAnsi" w:hAnsiTheme="minorHAnsi" w:cstheme="minorHAnsi"/>
                <w:color w:val="231F20"/>
                <w:spacing w:val="-3"/>
                <w:sz w:val="24"/>
                <w:szCs w:val="24"/>
              </w:rPr>
              <w:t xml:space="preserve"> </w:t>
            </w:r>
            <w:r w:rsidRPr="00527C19">
              <w:rPr>
                <w:rFonts w:asciiTheme="minorHAnsi" w:hAnsiTheme="minorHAnsi" w:cstheme="minorHAnsi"/>
                <w:color w:val="231F20"/>
                <w:sz w:val="24"/>
                <w:szCs w:val="24"/>
              </w:rPr>
              <w:t>they</w:t>
            </w:r>
            <w:r w:rsidRPr="00527C19">
              <w:rPr>
                <w:rFonts w:asciiTheme="minorHAnsi" w:hAnsiTheme="minorHAnsi" w:cstheme="minorHAnsi"/>
                <w:color w:val="231F20"/>
                <w:spacing w:val="-2"/>
                <w:sz w:val="24"/>
                <w:szCs w:val="24"/>
              </w:rPr>
              <w:t xml:space="preserve"> </w:t>
            </w:r>
            <w:r w:rsidRPr="00527C19">
              <w:rPr>
                <w:rFonts w:asciiTheme="minorHAnsi" w:hAnsiTheme="minorHAnsi" w:cstheme="minorHAnsi"/>
                <w:color w:val="231F20"/>
                <w:sz w:val="24"/>
                <w:szCs w:val="24"/>
              </w:rPr>
              <w:t>need</w:t>
            </w:r>
            <w:r w:rsidRPr="00527C19">
              <w:rPr>
                <w:rFonts w:asciiTheme="minorHAnsi" w:hAnsiTheme="minorHAnsi" w:cstheme="minorHAnsi"/>
                <w:color w:val="231F20"/>
                <w:spacing w:val="-3"/>
                <w:sz w:val="24"/>
                <w:szCs w:val="24"/>
              </w:rPr>
              <w:t xml:space="preserve"> </w:t>
            </w:r>
            <w:r w:rsidRPr="00527C19">
              <w:rPr>
                <w:rFonts w:asciiTheme="minorHAnsi" w:hAnsiTheme="minorHAnsi" w:cstheme="minorHAnsi"/>
                <w:color w:val="231F20"/>
                <w:sz w:val="24"/>
                <w:szCs w:val="24"/>
              </w:rPr>
              <w:t>to</w:t>
            </w:r>
            <w:r w:rsidRPr="00527C19">
              <w:rPr>
                <w:rFonts w:asciiTheme="minorHAnsi" w:hAnsiTheme="minorHAnsi" w:cstheme="minorHAnsi"/>
                <w:color w:val="231F20"/>
                <w:spacing w:val="-4"/>
                <w:sz w:val="24"/>
                <w:szCs w:val="24"/>
              </w:rPr>
              <w:t xml:space="preserve"> </w:t>
            </w:r>
            <w:r w:rsidRPr="00527C19">
              <w:rPr>
                <w:rFonts w:asciiTheme="minorHAnsi" w:hAnsiTheme="minorHAnsi" w:cstheme="minorHAnsi"/>
                <w:color w:val="231F20"/>
                <w:sz w:val="24"/>
                <w:szCs w:val="24"/>
              </w:rPr>
              <w:t>learn</w:t>
            </w:r>
            <w:r w:rsidRPr="00527C19">
              <w:rPr>
                <w:rFonts w:asciiTheme="minorHAnsi" w:hAnsiTheme="minorHAnsi" w:cstheme="minorHAnsi"/>
                <w:color w:val="231F20"/>
                <w:spacing w:val="-3"/>
                <w:sz w:val="24"/>
                <w:szCs w:val="24"/>
              </w:rPr>
              <w:t xml:space="preserve"> </w:t>
            </w:r>
            <w:r w:rsidRPr="00527C19">
              <w:rPr>
                <w:rFonts w:asciiTheme="minorHAnsi" w:hAnsiTheme="minorHAnsi" w:cstheme="minorHAnsi"/>
                <w:color w:val="231F20"/>
                <w:sz w:val="24"/>
                <w:szCs w:val="24"/>
              </w:rPr>
              <w:t>and</w:t>
            </w:r>
            <w:r w:rsidRPr="00527C19">
              <w:rPr>
                <w:rFonts w:asciiTheme="minorHAnsi" w:hAnsiTheme="minorHAnsi" w:cstheme="minorHAnsi"/>
                <w:color w:val="231F20"/>
                <w:spacing w:val="-3"/>
                <w:sz w:val="24"/>
                <w:szCs w:val="24"/>
              </w:rPr>
              <w:t xml:space="preserve"> </w:t>
            </w:r>
            <w:r w:rsidRPr="00527C19">
              <w:rPr>
                <w:rFonts w:asciiTheme="minorHAnsi" w:hAnsiTheme="minorHAnsi" w:cstheme="minorHAnsi"/>
                <w:color w:val="231F20"/>
                <w:sz w:val="24"/>
                <w:szCs w:val="24"/>
              </w:rPr>
              <w:t>to</w:t>
            </w:r>
          </w:p>
        </w:tc>
        <w:tc>
          <w:tcPr>
            <w:tcW w:w="3458" w:type="dxa"/>
            <w:tcBorders>
              <w:top w:val="nil"/>
              <w:bottom w:val="nil"/>
            </w:tcBorders>
          </w:tcPr>
          <w:p w:rsidR="00C658FB" w:rsidRPr="00527C19" w:rsidRDefault="00C658FB">
            <w:pPr>
              <w:pStyle w:val="TableParagraph"/>
              <w:ind w:left="0"/>
              <w:rPr>
                <w:rFonts w:asciiTheme="minorHAnsi" w:hAnsiTheme="minorHAnsi" w:cstheme="minorHAnsi"/>
                <w:sz w:val="24"/>
                <w:szCs w:val="24"/>
              </w:rPr>
            </w:pPr>
          </w:p>
        </w:tc>
        <w:tc>
          <w:tcPr>
            <w:tcW w:w="1663" w:type="dxa"/>
            <w:tcBorders>
              <w:top w:val="nil"/>
              <w:bottom w:val="nil"/>
            </w:tcBorders>
          </w:tcPr>
          <w:p w:rsidR="00C658FB" w:rsidRPr="00527C19" w:rsidRDefault="00C658FB">
            <w:pPr>
              <w:pStyle w:val="TableParagraph"/>
              <w:ind w:left="0"/>
              <w:rPr>
                <w:rFonts w:asciiTheme="minorHAnsi" w:hAnsiTheme="minorHAnsi" w:cstheme="minorHAnsi"/>
                <w:sz w:val="24"/>
                <w:szCs w:val="24"/>
              </w:rPr>
            </w:pPr>
          </w:p>
        </w:tc>
        <w:tc>
          <w:tcPr>
            <w:tcW w:w="3423" w:type="dxa"/>
            <w:tcBorders>
              <w:top w:val="nil"/>
              <w:bottom w:val="nil"/>
            </w:tcBorders>
          </w:tcPr>
          <w:p w:rsidR="00C658FB" w:rsidRPr="00527C19" w:rsidRDefault="00D131A0">
            <w:pPr>
              <w:pStyle w:val="TableParagraph"/>
              <w:spacing w:line="263" w:lineRule="exact"/>
              <w:rPr>
                <w:rFonts w:asciiTheme="minorHAnsi" w:hAnsiTheme="minorHAnsi" w:cstheme="minorHAnsi"/>
                <w:sz w:val="24"/>
                <w:szCs w:val="24"/>
              </w:rPr>
            </w:pPr>
            <w:r w:rsidRPr="00527C19">
              <w:rPr>
                <w:rFonts w:asciiTheme="minorHAnsi" w:hAnsiTheme="minorHAnsi" w:cstheme="minorHAnsi"/>
                <w:color w:val="231F20"/>
                <w:sz w:val="24"/>
                <w:szCs w:val="24"/>
              </w:rPr>
              <w:t>changed?:</w:t>
            </w:r>
          </w:p>
        </w:tc>
        <w:tc>
          <w:tcPr>
            <w:tcW w:w="3076" w:type="dxa"/>
            <w:tcBorders>
              <w:top w:val="nil"/>
              <w:bottom w:val="nil"/>
            </w:tcBorders>
          </w:tcPr>
          <w:p w:rsidR="00C658FB" w:rsidRPr="00527C19" w:rsidRDefault="00C658FB">
            <w:pPr>
              <w:pStyle w:val="TableParagraph"/>
              <w:ind w:left="0"/>
              <w:rPr>
                <w:rFonts w:asciiTheme="minorHAnsi" w:hAnsiTheme="minorHAnsi" w:cstheme="minorHAnsi"/>
                <w:sz w:val="24"/>
                <w:szCs w:val="24"/>
              </w:rPr>
            </w:pPr>
          </w:p>
        </w:tc>
      </w:tr>
      <w:tr w:rsidR="00C658FB" w:rsidRPr="00527C19">
        <w:trPr>
          <w:trHeight w:val="273"/>
        </w:trPr>
        <w:tc>
          <w:tcPr>
            <w:tcW w:w="3758" w:type="dxa"/>
            <w:tcBorders>
              <w:top w:val="nil"/>
            </w:tcBorders>
          </w:tcPr>
          <w:p w:rsidR="00C658FB" w:rsidRPr="00527C19" w:rsidRDefault="00D131A0">
            <w:pPr>
              <w:pStyle w:val="TableParagraph"/>
              <w:spacing w:line="254" w:lineRule="exact"/>
              <w:rPr>
                <w:rFonts w:asciiTheme="minorHAnsi" w:hAnsiTheme="minorHAnsi" w:cstheme="minorHAnsi"/>
                <w:sz w:val="24"/>
                <w:szCs w:val="24"/>
              </w:rPr>
            </w:pPr>
            <w:r w:rsidRPr="00527C19">
              <w:rPr>
                <w:rFonts w:asciiTheme="minorHAnsi" w:hAnsiTheme="minorHAnsi" w:cstheme="minorHAnsi"/>
                <w:color w:val="231F20"/>
                <w:sz w:val="24"/>
                <w:szCs w:val="24"/>
              </w:rPr>
              <w:t>consolidate</w:t>
            </w:r>
            <w:r w:rsidRPr="00527C19">
              <w:rPr>
                <w:rFonts w:asciiTheme="minorHAnsi" w:hAnsiTheme="minorHAnsi" w:cstheme="minorHAnsi"/>
                <w:color w:val="231F20"/>
                <w:spacing w:val="-9"/>
                <w:sz w:val="24"/>
                <w:szCs w:val="24"/>
              </w:rPr>
              <w:t xml:space="preserve"> </w:t>
            </w:r>
            <w:r w:rsidRPr="00527C19">
              <w:rPr>
                <w:rFonts w:asciiTheme="minorHAnsi" w:hAnsiTheme="minorHAnsi" w:cstheme="minorHAnsi"/>
                <w:color w:val="231F20"/>
                <w:sz w:val="24"/>
                <w:szCs w:val="24"/>
              </w:rPr>
              <w:t>through</w:t>
            </w:r>
            <w:r w:rsidRPr="00527C19">
              <w:rPr>
                <w:rFonts w:asciiTheme="minorHAnsi" w:hAnsiTheme="minorHAnsi" w:cstheme="minorHAnsi"/>
                <w:color w:val="231F20"/>
                <w:spacing w:val="-9"/>
                <w:sz w:val="24"/>
                <w:szCs w:val="24"/>
              </w:rPr>
              <w:t xml:space="preserve"> </w:t>
            </w:r>
            <w:r w:rsidRPr="00527C19">
              <w:rPr>
                <w:rFonts w:asciiTheme="minorHAnsi" w:hAnsiTheme="minorHAnsi" w:cstheme="minorHAnsi"/>
                <w:color w:val="231F20"/>
                <w:sz w:val="24"/>
                <w:szCs w:val="24"/>
              </w:rPr>
              <w:t>practice:</w:t>
            </w:r>
          </w:p>
        </w:tc>
        <w:tc>
          <w:tcPr>
            <w:tcW w:w="3458" w:type="dxa"/>
            <w:tcBorders>
              <w:top w:val="nil"/>
            </w:tcBorders>
          </w:tcPr>
          <w:p w:rsidR="00C658FB" w:rsidRPr="00527C19" w:rsidRDefault="00C658FB">
            <w:pPr>
              <w:pStyle w:val="TableParagraph"/>
              <w:ind w:left="0"/>
              <w:rPr>
                <w:rFonts w:asciiTheme="minorHAnsi" w:hAnsiTheme="minorHAnsi" w:cstheme="minorHAnsi"/>
                <w:sz w:val="24"/>
                <w:szCs w:val="24"/>
              </w:rPr>
            </w:pPr>
          </w:p>
        </w:tc>
        <w:tc>
          <w:tcPr>
            <w:tcW w:w="1663" w:type="dxa"/>
            <w:tcBorders>
              <w:top w:val="nil"/>
            </w:tcBorders>
          </w:tcPr>
          <w:p w:rsidR="00C658FB" w:rsidRPr="00527C19" w:rsidRDefault="00C658FB">
            <w:pPr>
              <w:pStyle w:val="TableParagraph"/>
              <w:ind w:left="0"/>
              <w:rPr>
                <w:rFonts w:asciiTheme="minorHAnsi" w:hAnsiTheme="minorHAnsi" w:cstheme="minorHAnsi"/>
                <w:sz w:val="24"/>
                <w:szCs w:val="24"/>
              </w:rPr>
            </w:pPr>
          </w:p>
        </w:tc>
        <w:tc>
          <w:tcPr>
            <w:tcW w:w="3423" w:type="dxa"/>
            <w:tcBorders>
              <w:top w:val="nil"/>
            </w:tcBorders>
          </w:tcPr>
          <w:p w:rsidR="00C658FB" w:rsidRPr="00527C19" w:rsidRDefault="00C658FB">
            <w:pPr>
              <w:pStyle w:val="TableParagraph"/>
              <w:ind w:left="0"/>
              <w:rPr>
                <w:rFonts w:asciiTheme="minorHAnsi" w:hAnsiTheme="minorHAnsi" w:cstheme="minorHAnsi"/>
                <w:sz w:val="24"/>
                <w:szCs w:val="24"/>
              </w:rPr>
            </w:pPr>
          </w:p>
        </w:tc>
        <w:tc>
          <w:tcPr>
            <w:tcW w:w="3076" w:type="dxa"/>
            <w:tcBorders>
              <w:top w:val="nil"/>
            </w:tcBorders>
          </w:tcPr>
          <w:p w:rsidR="00C658FB" w:rsidRPr="00527C19" w:rsidRDefault="00C658FB">
            <w:pPr>
              <w:pStyle w:val="TableParagraph"/>
              <w:ind w:left="0"/>
              <w:rPr>
                <w:rFonts w:asciiTheme="minorHAnsi" w:hAnsiTheme="minorHAnsi" w:cstheme="minorHAnsi"/>
                <w:sz w:val="24"/>
                <w:szCs w:val="24"/>
              </w:rPr>
            </w:pPr>
          </w:p>
        </w:tc>
      </w:tr>
      <w:tr w:rsidR="00C658FB" w:rsidRPr="00527C19">
        <w:trPr>
          <w:trHeight w:val="2049"/>
        </w:trPr>
        <w:tc>
          <w:tcPr>
            <w:tcW w:w="3758" w:type="dxa"/>
          </w:tcPr>
          <w:p w:rsidR="00C658FB" w:rsidRPr="00527C19" w:rsidRDefault="00441227">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                                        </w:t>
            </w:r>
          </w:p>
        </w:tc>
        <w:tc>
          <w:tcPr>
            <w:tcW w:w="3458" w:type="dxa"/>
          </w:tcPr>
          <w:p w:rsidR="00C658FB" w:rsidRPr="00527C19" w:rsidRDefault="00EF19AE">
            <w:pPr>
              <w:pStyle w:val="TableParagraph"/>
              <w:ind w:left="0"/>
              <w:rPr>
                <w:rFonts w:asciiTheme="minorHAnsi" w:hAnsiTheme="minorHAnsi" w:cstheme="minorHAnsi"/>
                <w:sz w:val="24"/>
                <w:szCs w:val="24"/>
              </w:rPr>
            </w:pPr>
            <w:r w:rsidRPr="00527C19">
              <w:rPr>
                <w:rFonts w:asciiTheme="minorHAnsi" w:hAnsiTheme="minorHAnsi" w:cstheme="minorHAnsi"/>
                <w:sz w:val="24"/>
                <w:szCs w:val="24"/>
              </w:rPr>
              <w:t xml:space="preserve">We ensure our teachers have quality training specific to their age phase which develops exciting, progressive and inclusive teaching and learning in PE.  All staff </w:t>
            </w:r>
            <w:r w:rsidR="002B186F" w:rsidRPr="00527C19">
              <w:rPr>
                <w:rFonts w:asciiTheme="minorHAnsi" w:hAnsiTheme="minorHAnsi" w:cstheme="minorHAnsi"/>
                <w:sz w:val="24"/>
                <w:szCs w:val="24"/>
              </w:rPr>
              <w:t>to have</w:t>
            </w:r>
            <w:r w:rsidRPr="00527C19">
              <w:rPr>
                <w:rFonts w:asciiTheme="minorHAnsi" w:hAnsiTheme="minorHAnsi" w:cstheme="minorHAnsi"/>
                <w:sz w:val="24"/>
                <w:szCs w:val="24"/>
              </w:rPr>
              <w:t xml:space="preserve"> CPD on their </w:t>
            </w:r>
            <w:r w:rsidR="008A4588" w:rsidRPr="00527C19">
              <w:rPr>
                <w:rFonts w:asciiTheme="minorHAnsi" w:hAnsiTheme="minorHAnsi" w:cstheme="minorHAnsi"/>
                <w:sz w:val="24"/>
                <w:szCs w:val="24"/>
              </w:rPr>
              <w:t>Key Stage group with RVSSP.</w:t>
            </w:r>
          </w:p>
          <w:p w:rsidR="008A4588" w:rsidRPr="00527C19" w:rsidRDefault="008A4588">
            <w:pPr>
              <w:pStyle w:val="TableParagraph"/>
              <w:ind w:left="0"/>
              <w:rPr>
                <w:rFonts w:asciiTheme="minorHAnsi" w:hAnsiTheme="minorHAnsi" w:cstheme="minorHAnsi"/>
                <w:sz w:val="24"/>
                <w:szCs w:val="24"/>
              </w:rPr>
            </w:pPr>
          </w:p>
          <w:p w:rsidR="008A4588" w:rsidRPr="00527C19" w:rsidRDefault="002B186F">
            <w:pPr>
              <w:pStyle w:val="TableParagraph"/>
              <w:ind w:left="0"/>
              <w:rPr>
                <w:rFonts w:asciiTheme="minorHAnsi" w:hAnsiTheme="minorHAnsi" w:cstheme="minorHAnsi"/>
                <w:sz w:val="24"/>
                <w:szCs w:val="24"/>
              </w:rPr>
            </w:pPr>
            <w:r w:rsidRPr="00527C19">
              <w:rPr>
                <w:rFonts w:asciiTheme="minorHAnsi" w:hAnsiTheme="minorHAnsi" w:cstheme="minorHAnsi"/>
                <w:sz w:val="24"/>
                <w:szCs w:val="24"/>
              </w:rPr>
              <w:t>To continue to work towards</w:t>
            </w:r>
            <w:r w:rsidR="008A4588" w:rsidRPr="00527C19">
              <w:rPr>
                <w:rFonts w:asciiTheme="minorHAnsi" w:hAnsiTheme="minorHAnsi" w:cstheme="minorHAnsi"/>
                <w:sz w:val="24"/>
                <w:szCs w:val="24"/>
              </w:rPr>
              <w:t xml:space="preserve"> the gold quality mark. </w:t>
            </w:r>
          </w:p>
          <w:p w:rsidR="00311738" w:rsidRPr="00527C19" w:rsidRDefault="00311738">
            <w:pPr>
              <w:pStyle w:val="TableParagraph"/>
              <w:ind w:left="0"/>
              <w:rPr>
                <w:rFonts w:asciiTheme="minorHAnsi" w:hAnsiTheme="minorHAnsi" w:cstheme="minorHAnsi"/>
                <w:sz w:val="24"/>
                <w:szCs w:val="24"/>
              </w:rPr>
            </w:pPr>
          </w:p>
          <w:p w:rsidR="00311738" w:rsidRPr="00527C19" w:rsidRDefault="002B186F" w:rsidP="00311738">
            <w:pPr>
              <w:pStyle w:val="TableParagraph"/>
              <w:ind w:left="0"/>
              <w:rPr>
                <w:rFonts w:asciiTheme="minorHAnsi" w:hAnsiTheme="minorHAnsi" w:cstheme="minorHAnsi"/>
                <w:sz w:val="24"/>
                <w:szCs w:val="24"/>
              </w:rPr>
            </w:pPr>
            <w:r w:rsidRPr="00527C19">
              <w:rPr>
                <w:rFonts w:asciiTheme="minorHAnsi" w:hAnsiTheme="minorHAnsi" w:cstheme="minorHAnsi"/>
                <w:sz w:val="24"/>
                <w:szCs w:val="24"/>
              </w:rPr>
              <w:t>S</w:t>
            </w:r>
            <w:r w:rsidR="00311738" w:rsidRPr="00527C19">
              <w:rPr>
                <w:rFonts w:asciiTheme="minorHAnsi" w:hAnsiTheme="minorHAnsi" w:cstheme="minorHAnsi"/>
                <w:sz w:val="24"/>
                <w:szCs w:val="24"/>
              </w:rPr>
              <w:t xml:space="preserve">taff </w:t>
            </w:r>
            <w:r w:rsidRPr="00527C19">
              <w:rPr>
                <w:rFonts w:asciiTheme="minorHAnsi" w:hAnsiTheme="minorHAnsi" w:cstheme="minorHAnsi"/>
                <w:sz w:val="24"/>
                <w:szCs w:val="24"/>
              </w:rPr>
              <w:t xml:space="preserve">to </w:t>
            </w:r>
            <w:r w:rsidR="00311738" w:rsidRPr="00527C19">
              <w:rPr>
                <w:rFonts w:asciiTheme="minorHAnsi" w:hAnsiTheme="minorHAnsi" w:cstheme="minorHAnsi"/>
                <w:sz w:val="24"/>
                <w:szCs w:val="24"/>
              </w:rPr>
              <w:t xml:space="preserve">co -deliver PE with expert coaches across identified areas of </w:t>
            </w:r>
            <w:r w:rsidR="00311738" w:rsidRPr="00527C19">
              <w:rPr>
                <w:rFonts w:asciiTheme="minorHAnsi" w:hAnsiTheme="minorHAnsi" w:cstheme="minorHAnsi"/>
                <w:sz w:val="24"/>
                <w:szCs w:val="24"/>
              </w:rPr>
              <w:lastRenderedPageBreak/>
              <w:t>need.  Beth Tweddle for gy</w:t>
            </w:r>
            <w:r w:rsidR="00DA19BD">
              <w:rPr>
                <w:rFonts w:asciiTheme="minorHAnsi" w:hAnsiTheme="minorHAnsi" w:cstheme="minorHAnsi"/>
                <w:sz w:val="24"/>
                <w:szCs w:val="24"/>
              </w:rPr>
              <w:t>mnastics, Our SSCO</w:t>
            </w:r>
            <w:r w:rsidR="00311738" w:rsidRPr="00527C19">
              <w:rPr>
                <w:rFonts w:asciiTheme="minorHAnsi" w:hAnsiTheme="minorHAnsi" w:cstheme="minorHAnsi"/>
                <w:sz w:val="24"/>
                <w:szCs w:val="24"/>
              </w:rPr>
              <w:t>.</w:t>
            </w:r>
            <w:r w:rsidR="00F76990" w:rsidRPr="00527C19">
              <w:rPr>
                <w:rFonts w:asciiTheme="minorHAnsi" w:hAnsiTheme="minorHAnsi" w:cstheme="minorHAnsi"/>
                <w:sz w:val="24"/>
                <w:szCs w:val="24"/>
              </w:rPr>
              <w:t xml:space="preserve"> </w:t>
            </w:r>
          </w:p>
          <w:p w:rsidR="00F76990" w:rsidRPr="00527C19" w:rsidRDefault="00F76990" w:rsidP="00311738">
            <w:pPr>
              <w:pStyle w:val="TableParagraph"/>
              <w:ind w:left="0"/>
              <w:rPr>
                <w:rFonts w:asciiTheme="minorHAnsi" w:hAnsiTheme="minorHAnsi" w:cstheme="minorHAnsi"/>
                <w:sz w:val="24"/>
                <w:szCs w:val="24"/>
              </w:rPr>
            </w:pPr>
          </w:p>
          <w:p w:rsidR="00F76990" w:rsidRPr="00527C19" w:rsidRDefault="00F76990" w:rsidP="00DA19BD">
            <w:pPr>
              <w:pStyle w:val="TableParagraph"/>
              <w:ind w:left="0"/>
              <w:rPr>
                <w:rFonts w:asciiTheme="minorHAnsi" w:hAnsiTheme="minorHAnsi" w:cstheme="minorHAnsi"/>
                <w:sz w:val="24"/>
                <w:szCs w:val="24"/>
              </w:rPr>
            </w:pPr>
            <w:r w:rsidRPr="00527C19">
              <w:rPr>
                <w:rFonts w:asciiTheme="minorHAnsi" w:hAnsiTheme="minorHAnsi" w:cstheme="minorHAnsi"/>
                <w:sz w:val="24"/>
                <w:szCs w:val="24"/>
              </w:rPr>
              <w:t>All staff to follow the complete PE scheme to ensure quality teac</w:t>
            </w:r>
            <w:r w:rsidR="00DA19BD">
              <w:rPr>
                <w:rFonts w:asciiTheme="minorHAnsi" w:hAnsiTheme="minorHAnsi" w:cstheme="minorHAnsi"/>
                <w:sz w:val="24"/>
                <w:szCs w:val="24"/>
              </w:rPr>
              <w:t>hing and progression of skills a</w:t>
            </w:r>
            <w:r w:rsidRPr="00527C19">
              <w:rPr>
                <w:rFonts w:asciiTheme="minorHAnsi" w:hAnsiTheme="minorHAnsi" w:cstheme="minorHAnsi"/>
                <w:sz w:val="24"/>
                <w:szCs w:val="24"/>
              </w:rPr>
              <w:t>cross the school</w:t>
            </w:r>
            <w:r w:rsidR="00DA19BD">
              <w:rPr>
                <w:rFonts w:asciiTheme="minorHAnsi" w:hAnsiTheme="minorHAnsi" w:cstheme="minorHAnsi"/>
                <w:sz w:val="24"/>
                <w:szCs w:val="24"/>
              </w:rPr>
              <w:t>.  All staff to complete the complete PE training sessions before each unit taught.</w:t>
            </w:r>
          </w:p>
        </w:tc>
        <w:tc>
          <w:tcPr>
            <w:tcW w:w="1663" w:type="dxa"/>
          </w:tcPr>
          <w:p w:rsidR="005444B9" w:rsidRDefault="005444B9">
            <w:pPr>
              <w:pStyle w:val="TableParagraph"/>
              <w:spacing w:before="138"/>
              <w:ind w:left="53"/>
              <w:rPr>
                <w:rFonts w:asciiTheme="minorHAnsi" w:hAnsiTheme="minorHAnsi" w:cstheme="minorHAnsi"/>
                <w:sz w:val="24"/>
                <w:szCs w:val="24"/>
              </w:rPr>
            </w:pPr>
            <w:r w:rsidRPr="00527C19">
              <w:rPr>
                <w:rFonts w:asciiTheme="minorHAnsi" w:hAnsiTheme="minorHAnsi" w:cstheme="minorHAnsi"/>
                <w:sz w:val="24"/>
                <w:szCs w:val="24"/>
              </w:rPr>
              <w:lastRenderedPageBreak/>
              <w:t xml:space="preserve">Beth Tweddle Gymnastics </w:t>
            </w:r>
          </w:p>
          <w:p w:rsidR="00DA19BD" w:rsidRDefault="00262A06">
            <w:pPr>
              <w:pStyle w:val="TableParagraph"/>
              <w:spacing w:before="138"/>
              <w:ind w:left="53"/>
              <w:rPr>
                <w:rFonts w:asciiTheme="minorHAnsi" w:hAnsiTheme="minorHAnsi" w:cstheme="minorHAnsi"/>
                <w:sz w:val="24"/>
                <w:szCs w:val="24"/>
              </w:rPr>
            </w:pPr>
            <w:r>
              <w:rPr>
                <w:rFonts w:asciiTheme="minorHAnsi" w:hAnsiTheme="minorHAnsi" w:cstheme="minorHAnsi"/>
                <w:sz w:val="24"/>
                <w:szCs w:val="24"/>
              </w:rPr>
              <w:t>£4,126</w:t>
            </w:r>
          </w:p>
          <w:p w:rsidR="00DA19BD" w:rsidRDefault="00DA19BD">
            <w:pPr>
              <w:pStyle w:val="TableParagraph"/>
              <w:spacing w:before="138"/>
              <w:ind w:left="53"/>
              <w:rPr>
                <w:rFonts w:asciiTheme="minorHAnsi" w:hAnsiTheme="minorHAnsi" w:cstheme="minorHAnsi"/>
                <w:sz w:val="24"/>
                <w:szCs w:val="24"/>
              </w:rPr>
            </w:pPr>
          </w:p>
          <w:p w:rsidR="00DA19BD" w:rsidRPr="00527C19" w:rsidRDefault="00DA19BD">
            <w:pPr>
              <w:pStyle w:val="TableParagraph"/>
              <w:spacing w:before="138"/>
              <w:ind w:left="53"/>
              <w:rPr>
                <w:rFonts w:asciiTheme="minorHAnsi" w:hAnsiTheme="minorHAnsi" w:cstheme="minorHAnsi"/>
                <w:sz w:val="24"/>
                <w:szCs w:val="24"/>
              </w:rPr>
            </w:pPr>
          </w:p>
        </w:tc>
        <w:tc>
          <w:tcPr>
            <w:tcW w:w="3423" w:type="dxa"/>
          </w:tcPr>
          <w:p w:rsidR="00985BB5" w:rsidRPr="00527C19" w:rsidRDefault="00EA26EE">
            <w:pPr>
              <w:pStyle w:val="TableParagraph"/>
              <w:ind w:left="0"/>
              <w:rPr>
                <w:rFonts w:asciiTheme="minorHAnsi" w:hAnsiTheme="minorHAnsi" w:cstheme="minorHAnsi"/>
                <w:sz w:val="24"/>
                <w:szCs w:val="24"/>
              </w:rPr>
            </w:pPr>
            <w:r w:rsidRPr="00527C19">
              <w:rPr>
                <w:rFonts w:asciiTheme="minorHAnsi" w:hAnsiTheme="minorHAnsi" w:cstheme="minorHAnsi"/>
                <w:sz w:val="24"/>
                <w:szCs w:val="24"/>
              </w:rPr>
              <w:t>Through learning walks and pupil voice it is evident that staff are teaching at least 1 hour of PE each week.</w:t>
            </w:r>
          </w:p>
          <w:p w:rsidR="00EA26EE" w:rsidRPr="00527C19" w:rsidRDefault="00EA26EE">
            <w:pPr>
              <w:pStyle w:val="TableParagraph"/>
              <w:ind w:left="0"/>
              <w:rPr>
                <w:rFonts w:asciiTheme="minorHAnsi" w:hAnsiTheme="minorHAnsi" w:cstheme="minorHAnsi"/>
                <w:sz w:val="24"/>
                <w:szCs w:val="24"/>
              </w:rPr>
            </w:pPr>
          </w:p>
          <w:p w:rsidR="00EA26EE" w:rsidRPr="00527C19" w:rsidRDefault="00EA26EE">
            <w:pPr>
              <w:pStyle w:val="TableParagraph"/>
              <w:ind w:left="0"/>
              <w:rPr>
                <w:rFonts w:asciiTheme="minorHAnsi" w:hAnsiTheme="minorHAnsi" w:cstheme="minorHAnsi"/>
                <w:sz w:val="24"/>
                <w:szCs w:val="24"/>
              </w:rPr>
            </w:pPr>
            <w:r w:rsidRPr="00527C19">
              <w:rPr>
                <w:rFonts w:asciiTheme="minorHAnsi" w:hAnsiTheme="minorHAnsi" w:cstheme="minorHAnsi"/>
                <w:sz w:val="24"/>
                <w:szCs w:val="24"/>
              </w:rPr>
              <w:t>CPD has been selected for our staff through staff questionnaires. All members of the teaching staff as well as some mid-days and teaching assistants have received at least one CPD this year.</w:t>
            </w:r>
            <w:r w:rsidR="00DA19BD">
              <w:rPr>
                <w:rFonts w:asciiTheme="minorHAnsi" w:hAnsiTheme="minorHAnsi" w:cstheme="minorHAnsi"/>
                <w:sz w:val="24"/>
                <w:szCs w:val="24"/>
              </w:rPr>
              <w:t xml:space="preserve">  Staff are completing the complete PE training before the units.</w:t>
            </w:r>
          </w:p>
          <w:p w:rsidR="00E82688" w:rsidRPr="00527C19" w:rsidRDefault="00E82688">
            <w:pPr>
              <w:pStyle w:val="TableParagraph"/>
              <w:ind w:left="0"/>
              <w:rPr>
                <w:rFonts w:asciiTheme="minorHAnsi" w:hAnsiTheme="minorHAnsi" w:cstheme="minorHAnsi"/>
                <w:sz w:val="24"/>
                <w:szCs w:val="24"/>
              </w:rPr>
            </w:pPr>
          </w:p>
          <w:p w:rsidR="00E82688" w:rsidRPr="00527C19" w:rsidRDefault="00E82688">
            <w:pPr>
              <w:pStyle w:val="TableParagraph"/>
              <w:ind w:left="0"/>
              <w:rPr>
                <w:rFonts w:asciiTheme="minorHAnsi" w:hAnsiTheme="minorHAnsi" w:cstheme="minorHAnsi"/>
                <w:sz w:val="24"/>
                <w:szCs w:val="24"/>
              </w:rPr>
            </w:pPr>
            <w:r w:rsidRPr="00527C19">
              <w:rPr>
                <w:rFonts w:asciiTheme="minorHAnsi" w:hAnsiTheme="minorHAnsi" w:cstheme="minorHAnsi"/>
                <w:sz w:val="24"/>
                <w:szCs w:val="24"/>
              </w:rPr>
              <w:t xml:space="preserve">This year staff in EYFS, Y1, Y2, </w:t>
            </w:r>
            <w:r w:rsidR="00DA19BD">
              <w:rPr>
                <w:rFonts w:asciiTheme="minorHAnsi" w:hAnsiTheme="minorHAnsi" w:cstheme="minorHAnsi"/>
                <w:sz w:val="24"/>
                <w:szCs w:val="24"/>
              </w:rPr>
              <w:t xml:space="preserve">Y3/4 and </w:t>
            </w:r>
            <w:r w:rsidRPr="00527C19">
              <w:rPr>
                <w:rFonts w:asciiTheme="minorHAnsi" w:hAnsiTheme="minorHAnsi" w:cstheme="minorHAnsi"/>
                <w:sz w:val="24"/>
                <w:szCs w:val="24"/>
              </w:rPr>
              <w:t>Y5/6 have received CPD by Beth Tweddle gymnastic coaches.</w:t>
            </w:r>
          </w:p>
          <w:p w:rsidR="00E82688" w:rsidRPr="00527C19" w:rsidRDefault="00E82688">
            <w:pPr>
              <w:pStyle w:val="TableParagraph"/>
              <w:ind w:left="0"/>
              <w:rPr>
                <w:rFonts w:asciiTheme="minorHAnsi" w:hAnsiTheme="minorHAnsi" w:cstheme="minorHAnsi"/>
                <w:sz w:val="24"/>
                <w:szCs w:val="24"/>
              </w:rPr>
            </w:pPr>
          </w:p>
          <w:p w:rsidR="00E82688" w:rsidRPr="00527C19" w:rsidRDefault="00E82688">
            <w:pPr>
              <w:pStyle w:val="TableParagraph"/>
              <w:ind w:left="0"/>
              <w:rPr>
                <w:rFonts w:asciiTheme="minorHAnsi" w:hAnsiTheme="minorHAnsi" w:cstheme="minorHAnsi"/>
                <w:sz w:val="24"/>
                <w:szCs w:val="24"/>
              </w:rPr>
            </w:pPr>
          </w:p>
        </w:tc>
        <w:tc>
          <w:tcPr>
            <w:tcW w:w="3076" w:type="dxa"/>
          </w:tcPr>
          <w:p w:rsidR="00F74457" w:rsidRPr="00527C19" w:rsidRDefault="00F74457" w:rsidP="0045163F">
            <w:pPr>
              <w:pStyle w:val="TableParagraph"/>
              <w:ind w:left="0"/>
              <w:rPr>
                <w:rFonts w:asciiTheme="minorHAnsi" w:hAnsiTheme="minorHAnsi" w:cstheme="minorHAnsi"/>
                <w:sz w:val="24"/>
                <w:szCs w:val="24"/>
              </w:rPr>
            </w:pPr>
          </w:p>
          <w:p w:rsidR="008A6EB6" w:rsidRPr="00527C19" w:rsidRDefault="008A6EB6" w:rsidP="008A6EB6">
            <w:pPr>
              <w:pStyle w:val="TableParagraph"/>
              <w:ind w:left="0"/>
              <w:rPr>
                <w:sz w:val="24"/>
                <w:szCs w:val="24"/>
              </w:rPr>
            </w:pPr>
            <w:r w:rsidRPr="00527C19">
              <w:rPr>
                <w:sz w:val="24"/>
                <w:szCs w:val="24"/>
              </w:rPr>
              <w:t>Continue to offer more CPD to staff where needed and CPD for new members of staff starting in Sept.</w:t>
            </w:r>
          </w:p>
          <w:p w:rsidR="008A6EB6" w:rsidRPr="00527C19" w:rsidRDefault="008A6EB6" w:rsidP="008A6EB6">
            <w:pPr>
              <w:pStyle w:val="TableParagraph"/>
              <w:ind w:left="0"/>
              <w:rPr>
                <w:rFonts w:ascii="Times New Roman"/>
                <w:sz w:val="24"/>
                <w:szCs w:val="24"/>
              </w:rPr>
            </w:pPr>
          </w:p>
          <w:p w:rsidR="00985BB5" w:rsidRPr="00527C19" w:rsidRDefault="00985BB5" w:rsidP="0045163F">
            <w:pPr>
              <w:pStyle w:val="TableParagraph"/>
              <w:ind w:left="0"/>
              <w:rPr>
                <w:rFonts w:asciiTheme="minorHAnsi" w:hAnsiTheme="minorHAnsi" w:cstheme="minorHAnsi"/>
                <w:sz w:val="24"/>
                <w:szCs w:val="24"/>
              </w:rPr>
            </w:pPr>
          </w:p>
        </w:tc>
      </w:tr>
      <w:tr w:rsidR="00C658FB" w:rsidRPr="00527C19">
        <w:trPr>
          <w:trHeight w:val="305"/>
        </w:trPr>
        <w:tc>
          <w:tcPr>
            <w:tcW w:w="12302" w:type="dxa"/>
            <w:gridSpan w:val="4"/>
            <w:vMerge w:val="restart"/>
          </w:tcPr>
          <w:p w:rsidR="00C658FB" w:rsidRPr="00527C19" w:rsidRDefault="00D131A0">
            <w:pPr>
              <w:pStyle w:val="TableParagraph"/>
              <w:spacing w:line="257" w:lineRule="exact"/>
              <w:ind w:left="28"/>
              <w:rPr>
                <w:rFonts w:asciiTheme="minorHAnsi" w:hAnsiTheme="minorHAnsi" w:cstheme="minorHAnsi"/>
                <w:sz w:val="24"/>
                <w:szCs w:val="24"/>
              </w:rPr>
            </w:pPr>
            <w:r w:rsidRPr="00527C19">
              <w:rPr>
                <w:rFonts w:asciiTheme="minorHAnsi" w:hAnsiTheme="minorHAnsi" w:cstheme="minorHAnsi"/>
                <w:b/>
                <w:color w:val="00B9F2"/>
                <w:sz w:val="24"/>
                <w:szCs w:val="24"/>
              </w:rPr>
              <w:lastRenderedPageBreak/>
              <w:t>Key</w:t>
            </w:r>
            <w:r w:rsidRPr="00527C19">
              <w:rPr>
                <w:rFonts w:asciiTheme="minorHAnsi" w:hAnsiTheme="minorHAnsi" w:cstheme="minorHAnsi"/>
                <w:b/>
                <w:color w:val="00B9F2"/>
                <w:spacing w:val="-5"/>
                <w:sz w:val="24"/>
                <w:szCs w:val="24"/>
              </w:rPr>
              <w:t xml:space="preserve"> </w:t>
            </w:r>
            <w:r w:rsidRPr="00527C19">
              <w:rPr>
                <w:rFonts w:asciiTheme="minorHAnsi" w:hAnsiTheme="minorHAnsi" w:cstheme="minorHAnsi"/>
                <w:b/>
                <w:color w:val="00B9F2"/>
                <w:sz w:val="24"/>
                <w:szCs w:val="24"/>
              </w:rPr>
              <w:t>indicator</w:t>
            </w:r>
            <w:r w:rsidRPr="00527C19">
              <w:rPr>
                <w:rFonts w:asciiTheme="minorHAnsi" w:hAnsiTheme="minorHAnsi" w:cstheme="minorHAnsi"/>
                <w:b/>
                <w:color w:val="00B9F2"/>
                <w:spacing w:val="-5"/>
                <w:sz w:val="24"/>
                <w:szCs w:val="24"/>
              </w:rPr>
              <w:t xml:space="preserve"> </w:t>
            </w:r>
            <w:r w:rsidRPr="00527C19">
              <w:rPr>
                <w:rFonts w:asciiTheme="minorHAnsi" w:hAnsiTheme="minorHAnsi" w:cstheme="minorHAnsi"/>
                <w:b/>
                <w:color w:val="00B9F2"/>
                <w:sz w:val="24"/>
                <w:szCs w:val="24"/>
              </w:rPr>
              <w:t>4:</w:t>
            </w:r>
            <w:r w:rsidRPr="00527C19">
              <w:rPr>
                <w:rFonts w:asciiTheme="minorHAnsi" w:hAnsiTheme="minorHAnsi" w:cstheme="minorHAnsi"/>
                <w:b/>
                <w:color w:val="00B9F2"/>
                <w:spacing w:val="-5"/>
                <w:sz w:val="24"/>
                <w:szCs w:val="24"/>
              </w:rPr>
              <w:t xml:space="preserve"> </w:t>
            </w:r>
            <w:r w:rsidRPr="00527C19">
              <w:rPr>
                <w:rFonts w:asciiTheme="minorHAnsi" w:hAnsiTheme="minorHAnsi" w:cstheme="minorHAnsi"/>
                <w:color w:val="00B9F2"/>
                <w:sz w:val="24"/>
                <w:szCs w:val="24"/>
              </w:rPr>
              <w:t>Broader</w:t>
            </w:r>
            <w:r w:rsidRPr="00527C19">
              <w:rPr>
                <w:rFonts w:asciiTheme="minorHAnsi" w:hAnsiTheme="minorHAnsi" w:cstheme="minorHAnsi"/>
                <w:color w:val="00B9F2"/>
                <w:spacing w:val="-6"/>
                <w:sz w:val="24"/>
                <w:szCs w:val="24"/>
              </w:rPr>
              <w:t xml:space="preserve"> </w:t>
            </w:r>
            <w:r w:rsidRPr="00527C19">
              <w:rPr>
                <w:rFonts w:asciiTheme="minorHAnsi" w:hAnsiTheme="minorHAnsi" w:cstheme="minorHAnsi"/>
                <w:color w:val="00B9F2"/>
                <w:sz w:val="24"/>
                <w:szCs w:val="24"/>
              </w:rPr>
              <w:t>experience</w:t>
            </w:r>
            <w:r w:rsidRPr="00527C19">
              <w:rPr>
                <w:rFonts w:asciiTheme="minorHAnsi" w:hAnsiTheme="minorHAnsi" w:cstheme="minorHAnsi"/>
                <w:color w:val="00B9F2"/>
                <w:spacing w:val="-6"/>
                <w:sz w:val="24"/>
                <w:szCs w:val="24"/>
              </w:rPr>
              <w:t xml:space="preserve"> </w:t>
            </w:r>
            <w:r w:rsidRPr="00527C19">
              <w:rPr>
                <w:rFonts w:asciiTheme="minorHAnsi" w:hAnsiTheme="minorHAnsi" w:cstheme="minorHAnsi"/>
                <w:color w:val="00B9F2"/>
                <w:sz w:val="24"/>
                <w:szCs w:val="24"/>
              </w:rPr>
              <w:t>of</w:t>
            </w:r>
            <w:r w:rsidRPr="00527C19">
              <w:rPr>
                <w:rFonts w:asciiTheme="minorHAnsi" w:hAnsiTheme="minorHAnsi" w:cstheme="minorHAnsi"/>
                <w:color w:val="00B9F2"/>
                <w:spacing w:val="-6"/>
                <w:sz w:val="24"/>
                <w:szCs w:val="24"/>
              </w:rPr>
              <w:t xml:space="preserve"> </w:t>
            </w:r>
            <w:r w:rsidRPr="00527C19">
              <w:rPr>
                <w:rFonts w:asciiTheme="minorHAnsi" w:hAnsiTheme="minorHAnsi" w:cstheme="minorHAnsi"/>
                <w:color w:val="00B9F2"/>
                <w:sz w:val="24"/>
                <w:szCs w:val="24"/>
              </w:rPr>
              <w:t>a</w:t>
            </w:r>
            <w:r w:rsidRPr="00527C19">
              <w:rPr>
                <w:rFonts w:asciiTheme="minorHAnsi" w:hAnsiTheme="minorHAnsi" w:cstheme="minorHAnsi"/>
                <w:color w:val="00B9F2"/>
                <w:spacing w:val="-6"/>
                <w:sz w:val="24"/>
                <w:szCs w:val="24"/>
              </w:rPr>
              <w:t xml:space="preserve"> </w:t>
            </w:r>
            <w:r w:rsidRPr="00527C19">
              <w:rPr>
                <w:rFonts w:asciiTheme="minorHAnsi" w:hAnsiTheme="minorHAnsi" w:cstheme="minorHAnsi"/>
                <w:color w:val="00B9F2"/>
                <w:sz w:val="24"/>
                <w:szCs w:val="24"/>
              </w:rPr>
              <w:t>range</w:t>
            </w:r>
            <w:r w:rsidRPr="00527C19">
              <w:rPr>
                <w:rFonts w:asciiTheme="minorHAnsi" w:hAnsiTheme="minorHAnsi" w:cstheme="minorHAnsi"/>
                <w:color w:val="00B9F2"/>
                <w:spacing w:val="-5"/>
                <w:sz w:val="24"/>
                <w:szCs w:val="24"/>
              </w:rPr>
              <w:t xml:space="preserve"> </w:t>
            </w:r>
            <w:r w:rsidRPr="00527C19">
              <w:rPr>
                <w:rFonts w:asciiTheme="minorHAnsi" w:hAnsiTheme="minorHAnsi" w:cstheme="minorHAnsi"/>
                <w:color w:val="00B9F2"/>
                <w:sz w:val="24"/>
                <w:szCs w:val="24"/>
              </w:rPr>
              <w:t>of</w:t>
            </w:r>
            <w:r w:rsidRPr="00527C19">
              <w:rPr>
                <w:rFonts w:asciiTheme="minorHAnsi" w:hAnsiTheme="minorHAnsi" w:cstheme="minorHAnsi"/>
                <w:color w:val="00B9F2"/>
                <w:spacing w:val="-6"/>
                <w:sz w:val="24"/>
                <w:szCs w:val="24"/>
              </w:rPr>
              <w:t xml:space="preserve"> </w:t>
            </w:r>
            <w:r w:rsidRPr="00527C19">
              <w:rPr>
                <w:rFonts w:asciiTheme="minorHAnsi" w:hAnsiTheme="minorHAnsi" w:cstheme="minorHAnsi"/>
                <w:color w:val="00B9F2"/>
                <w:sz w:val="24"/>
                <w:szCs w:val="24"/>
              </w:rPr>
              <w:t>sports</w:t>
            </w:r>
            <w:r w:rsidRPr="00527C19">
              <w:rPr>
                <w:rFonts w:asciiTheme="minorHAnsi" w:hAnsiTheme="minorHAnsi" w:cstheme="minorHAnsi"/>
                <w:color w:val="00B9F2"/>
                <w:spacing w:val="-6"/>
                <w:sz w:val="24"/>
                <w:szCs w:val="24"/>
              </w:rPr>
              <w:t xml:space="preserve"> </w:t>
            </w:r>
            <w:r w:rsidRPr="00527C19">
              <w:rPr>
                <w:rFonts w:asciiTheme="minorHAnsi" w:hAnsiTheme="minorHAnsi" w:cstheme="minorHAnsi"/>
                <w:color w:val="00B9F2"/>
                <w:sz w:val="24"/>
                <w:szCs w:val="24"/>
              </w:rPr>
              <w:t>and</w:t>
            </w:r>
            <w:r w:rsidRPr="00527C19">
              <w:rPr>
                <w:rFonts w:asciiTheme="minorHAnsi" w:hAnsiTheme="minorHAnsi" w:cstheme="minorHAnsi"/>
                <w:color w:val="00B9F2"/>
                <w:spacing w:val="-6"/>
                <w:sz w:val="24"/>
                <w:szCs w:val="24"/>
              </w:rPr>
              <w:t xml:space="preserve"> </w:t>
            </w:r>
            <w:r w:rsidRPr="00527C19">
              <w:rPr>
                <w:rFonts w:asciiTheme="minorHAnsi" w:hAnsiTheme="minorHAnsi" w:cstheme="minorHAnsi"/>
                <w:color w:val="00B9F2"/>
                <w:sz w:val="24"/>
                <w:szCs w:val="24"/>
              </w:rPr>
              <w:t>activities</w:t>
            </w:r>
            <w:r w:rsidRPr="00527C19">
              <w:rPr>
                <w:rFonts w:asciiTheme="minorHAnsi" w:hAnsiTheme="minorHAnsi" w:cstheme="minorHAnsi"/>
                <w:color w:val="00B9F2"/>
                <w:spacing w:val="-5"/>
                <w:sz w:val="24"/>
                <w:szCs w:val="24"/>
              </w:rPr>
              <w:t xml:space="preserve"> </w:t>
            </w:r>
            <w:r w:rsidRPr="00527C19">
              <w:rPr>
                <w:rFonts w:asciiTheme="minorHAnsi" w:hAnsiTheme="minorHAnsi" w:cstheme="minorHAnsi"/>
                <w:color w:val="00B9F2"/>
                <w:sz w:val="24"/>
                <w:szCs w:val="24"/>
              </w:rPr>
              <w:t>offered</w:t>
            </w:r>
            <w:r w:rsidRPr="00527C19">
              <w:rPr>
                <w:rFonts w:asciiTheme="minorHAnsi" w:hAnsiTheme="minorHAnsi" w:cstheme="minorHAnsi"/>
                <w:color w:val="00B9F2"/>
                <w:spacing w:val="-5"/>
                <w:sz w:val="24"/>
                <w:szCs w:val="24"/>
              </w:rPr>
              <w:t xml:space="preserve"> </w:t>
            </w:r>
            <w:r w:rsidRPr="00527C19">
              <w:rPr>
                <w:rFonts w:asciiTheme="minorHAnsi" w:hAnsiTheme="minorHAnsi" w:cstheme="minorHAnsi"/>
                <w:color w:val="00B9F2"/>
                <w:sz w:val="24"/>
                <w:szCs w:val="24"/>
              </w:rPr>
              <w:t>to</w:t>
            </w:r>
            <w:r w:rsidRPr="00527C19">
              <w:rPr>
                <w:rFonts w:asciiTheme="minorHAnsi" w:hAnsiTheme="minorHAnsi" w:cstheme="minorHAnsi"/>
                <w:color w:val="00B9F2"/>
                <w:spacing w:val="-6"/>
                <w:sz w:val="24"/>
                <w:szCs w:val="24"/>
              </w:rPr>
              <w:t xml:space="preserve"> </w:t>
            </w:r>
            <w:r w:rsidRPr="00527C19">
              <w:rPr>
                <w:rFonts w:asciiTheme="minorHAnsi" w:hAnsiTheme="minorHAnsi" w:cstheme="minorHAnsi"/>
                <w:color w:val="00B9F2"/>
                <w:sz w:val="24"/>
                <w:szCs w:val="24"/>
              </w:rPr>
              <w:t>all</w:t>
            </w:r>
            <w:r w:rsidRPr="00527C19">
              <w:rPr>
                <w:rFonts w:asciiTheme="minorHAnsi" w:hAnsiTheme="minorHAnsi" w:cstheme="minorHAnsi"/>
                <w:color w:val="00B9F2"/>
                <w:spacing w:val="-6"/>
                <w:sz w:val="24"/>
                <w:szCs w:val="24"/>
              </w:rPr>
              <w:t xml:space="preserve"> </w:t>
            </w:r>
            <w:r w:rsidRPr="00527C19">
              <w:rPr>
                <w:rFonts w:asciiTheme="minorHAnsi" w:hAnsiTheme="minorHAnsi" w:cstheme="minorHAnsi"/>
                <w:color w:val="00B9F2"/>
                <w:sz w:val="24"/>
                <w:szCs w:val="24"/>
              </w:rPr>
              <w:t>pupils</w:t>
            </w:r>
          </w:p>
        </w:tc>
        <w:tc>
          <w:tcPr>
            <w:tcW w:w="3076" w:type="dxa"/>
          </w:tcPr>
          <w:p w:rsidR="00C658FB" w:rsidRPr="00527C19" w:rsidRDefault="00D131A0">
            <w:pPr>
              <w:pStyle w:val="TableParagraph"/>
              <w:spacing w:line="257" w:lineRule="exact"/>
              <w:ind w:left="28"/>
              <w:rPr>
                <w:rFonts w:asciiTheme="minorHAnsi" w:hAnsiTheme="minorHAnsi" w:cstheme="minorHAnsi"/>
                <w:sz w:val="24"/>
                <w:szCs w:val="24"/>
              </w:rPr>
            </w:pPr>
            <w:r w:rsidRPr="00527C19">
              <w:rPr>
                <w:rFonts w:asciiTheme="minorHAnsi" w:hAnsiTheme="minorHAnsi" w:cstheme="minorHAnsi"/>
                <w:color w:val="231F20"/>
                <w:sz w:val="24"/>
                <w:szCs w:val="24"/>
              </w:rPr>
              <w:t>Percentage</w:t>
            </w:r>
            <w:r w:rsidRPr="00527C19">
              <w:rPr>
                <w:rFonts w:asciiTheme="minorHAnsi" w:hAnsiTheme="minorHAnsi" w:cstheme="minorHAnsi"/>
                <w:color w:val="231F20"/>
                <w:spacing w:val="-9"/>
                <w:sz w:val="24"/>
                <w:szCs w:val="24"/>
              </w:rPr>
              <w:t xml:space="preserve"> </w:t>
            </w:r>
            <w:r w:rsidRPr="00527C19">
              <w:rPr>
                <w:rFonts w:asciiTheme="minorHAnsi" w:hAnsiTheme="minorHAnsi" w:cstheme="minorHAnsi"/>
                <w:color w:val="231F20"/>
                <w:sz w:val="24"/>
                <w:szCs w:val="24"/>
              </w:rPr>
              <w:t>of</w:t>
            </w:r>
            <w:r w:rsidRPr="00527C19">
              <w:rPr>
                <w:rFonts w:asciiTheme="minorHAnsi" w:hAnsiTheme="minorHAnsi" w:cstheme="minorHAnsi"/>
                <w:color w:val="231F20"/>
                <w:spacing w:val="-9"/>
                <w:sz w:val="24"/>
                <w:szCs w:val="24"/>
              </w:rPr>
              <w:t xml:space="preserve"> </w:t>
            </w:r>
            <w:r w:rsidRPr="00527C19">
              <w:rPr>
                <w:rFonts w:asciiTheme="minorHAnsi" w:hAnsiTheme="minorHAnsi" w:cstheme="minorHAnsi"/>
                <w:color w:val="231F20"/>
                <w:sz w:val="24"/>
                <w:szCs w:val="24"/>
              </w:rPr>
              <w:t>total</w:t>
            </w:r>
            <w:r w:rsidRPr="00527C19">
              <w:rPr>
                <w:rFonts w:asciiTheme="minorHAnsi" w:hAnsiTheme="minorHAnsi" w:cstheme="minorHAnsi"/>
                <w:color w:val="231F20"/>
                <w:spacing w:val="-10"/>
                <w:sz w:val="24"/>
                <w:szCs w:val="24"/>
              </w:rPr>
              <w:t xml:space="preserve"> </w:t>
            </w:r>
            <w:r w:rsidRPr="00527C19">
              <w:rPr>
                <w:rFonts w:asciiTheme="minorHAnsi" w:hAnsiTheme="minorHAnsi" w:cstheme="minorHAnsi"/>
                <w:color w:val="231F20"/>
                <w:sz w:val="24"/>
                <w:szCs w:val="24"/>
              </w:rPr>
              <w:t>allocation:</w:t>
            </w:r>
          </w:p>
        </w:tc>
      </w:tr>
      <w:tr w:rsidR="00C658FB" w:rsidRPr="00527C19">
        <w:trPr>
          <w:trHeight w:val="305"/>
        </w:trPr>
        <w:tc>
          <w:tcPr>
            <w:tcW w:w="12302" w:type="dxa"/>
            <w:gridSpan w:val="4"/>
            <w:vMerge/>
            <w:tcBorders>
              <w:top w:val="nil"/>
            </w:tcBorders>
          </w:tcPr>
          <w:p w:rsidR="00C658FB" w:rsidRPr="00527C19" w:rsidRDefault="00C658FB">
            <w:pPr>
              <w:rPr>
                <w:rFonts w:asciiTheme="minorHAnsi" w:hAnsiTheme="minorHAnsi" w:cstheme="minorHAnsi"/>
                <w:sz w:val="24"/>
                <w:szCs w:val="24"/>
              </w:rPr>
            </w:pPr>
          </w:p>
        </w:tc>
        <w:tc>
          <w:tcPr>
            <w:tcW w:w="3076" w:type="dxa"/>
          </w:tcPr>
          <w:p w:rsidR="00C658FB" w:rsidRPr="00527C19" w:rsidRDefault="00DD4CDD">
            <w:pPr>
              <w:pStyle w:val="TableParagraph"/>
              <w:ind w:left="0"/>
              <w:rPr>
                <w:rFonts w:asciiTheme="minorHAnsi" w:hAnsiTheme="minorHAnsi" w:cstheme="minorHAnsi"/>
                <w:sz w:val="24"/>
                <w:szCs w:val="24"/>
              </w:rPr>
            </w:pPr>
            <w:r>
              <w:rPr>
                <w:rFonts w:asciiTheme="minorHAnsi" w:hAnsiTheme="minorHAnsi" w:cstheme="minorHAnsi"/>
                <w:sz w:val="24"/>
                <w:szCs w:val="24"/>
              </w:rPr>
              <w:t>8%</w:t>
            </w:r>
          </w:p>
        </w:tc>
      </w:tr>
      <w:tr w:rsidR="00C658FB" w:rsidRPr="00527C19">
        <w:trPr>
          <w:trHeight w:val="397"/>
        </w:trPr>
        <w:tc>
          <w:tcPr>
            <w:tcW w:w="3758" w:type="dxa"/>
          </w:tcPr>
          <w:p w:rsidR="00C658FB" w:rsidRPr="00527C19" w:rsidRDefault="00D131A0">
            <w:pPr>
              <w:pStyle w:val="TableParagraph"/>
              <w:spacing w:before="16"/>
              <w:ind w:left="1554" w:right="1534"/>
              <w:jc w:val="center"/>
              <w:rPr>
                <w:rFonts w:asciiTheme="minorHAnsi" w:hAnsiTheme="minorHAnsi" w:cstheme="minorHAnsi"/>
                <w:b/>
                <w:sz w:val="24"/>
                <w:szCs w:val="24"/>
              </w:rPr>
            </w:pPr>
            <w:r w:rsidRPr="00527C19">
              <w:rPr>
                <w:rFonts w:asciiTheme="minorHAnsi" w:hAnsiTheme="minorHAnsi" w:cstheme="minorHAnsi"/>
                <w:b/>
                <w:color w:val="231F20"/>
                <w:sz w:val="24"/>
                <w:szCs w:val="24"/>
              </w:rPr>
              <w:t>Intent</w:t>
            </w:r>
          </w:p>
        </w:tc>
        <w:tc>
          <w:tcPr>
            <w:tcW w:w="5121" w:type="dxa"/>
            <w:gridSpan w:val="2"/>
          </w:tcPr>
          <w:p w:rsidR="00C658FB" w:rsidRPr="00527C19" w:rsidRDefault="00D131A0">
            <w:pPr>
              <w:pStyle w:val="TableParagraph"/>
              <w:spacing w:before="16"/>
              <w:ind w:left="1733" w:right="1713"/>
              <w:jc w:val="center"/>
              <w:rPr>
                <w:rFonts w:asciiTheme="minorHAnsi" w:hAnsiTheme="minorHAnsi" w:cstheme="minorHAnsi"/>
                <w:b/>
                <w:sz w:val="24"/>
                <w:szCs w:val="24"/>
              </w:rPr>
            </w:pPr>
            <w:r w:rsidRPr="00527C19">
              <w:rPr>
                <w:rFonts w:asciiTheme="minorHAnsi" w:hAnsiTheme="minorHAnsi" w:cstheme="minorHAnsi"/>
                <w:b/>
                <w:color w:val="231F20"/>
                <w:sz w:val="24"/>
                <w:szCs w:val="24"/>
              </w:rPr>
              <w:t>Implementation</w:t>
            </w:r>
          </w:p>
        </w:tc>
        <w:tc>
          <w:tcPr>
            <w:tcW w:w="3423" w:type="dxa"/>
          </w:tcPr>
          <w:p w:rsidR="00C658FB" w:rsidRPr="00527C19" w:rsidRDefault="00D131A0">
            <w:pPr>
              <w:pStyle w:val="TableParagraph"/>
              <w:spacing w:before="16"/>
              <w:ind w:left="1346" w:right="1325"/>
              <w:jc w:val="center"/>
              <w:rPr>
                <w:rFonts w:asciiTheme="minorHAnsi" w:hAnsiTheme="minorHAnsi" w:cstheme="minorHAnsi"/>
                <w:b/>
                <w:sz w:val="24"/>
                <w:szCs w:val="24"/>
              </w:rPr>
            </w:pPr>
            <w:r w:rsidRPr="00527C19">
              <w:rPr>
                <w:rFonts w:asciiTheme="minorHAnsi" w:hAnsiTheme="minorHAnsi" w:cstheme="minorHAnsi"/>
                <w:b/>
                <w:color w:val="231F20"/>
                <w:sz w:val="24"/>
                <w:szCs w:val="24"/>
              </w:rPr>
              <w:t>Impact</w:t>
            </w:r>
          </w:p>
        </w:tc>
        <w:tc>
          <w:tcPr>
            <w:tcW w:w="3076" w:type="dxa"/>
          </w:tcPr>
          <w:p w:rsidR="00C658FB" w:rsidRPr="00527C19" w:rsidRDefault="00C658FB">
            <w:pPr>
              <w:pStyle w:val="TableParagraph"/>
              <w:ind w:left="0"/>
              <w:rPr>
                <w:rFonts w:asciiTheme="minorHAnsi" w:hAnsiTheme="minorHAnsi" w:cstheme="minorHAnsi"/>
                <w:sz w:val="24"/>
                <w:szCs w:val="24"/>
              </w:rPr>
            </w:pPr>
          </w:p>
        </w:tc>
      </w:tr>
      <w:tr w:rsidR="00C658FB" w:rsidRPr="00527C19">
        <w:trPr>
          <w:trHeight w:val="334"/>
        </w:trPr>
        <w:tc>
          <w:tcPr>
            <w:tcW w:w="3758" w:type="dxa"/>
            <w:tcBorders>
              <w:bottom w:val="nil"/>
            </w:tcBorders>
          </w:tcPr>
          <w:p w:rsidR="00C658FB" w:rsidRPr="00527C19" w:rsidRDefault="00D131A0">
            <w:pPr>
              <w:pStyle w:val="TableParagraph"/>
              <w:spacing w:before="16"/>
              <w:rPr>
                <w:rFonts w:asciiTheme="minorHAnsi" w:hAnsiTheme="minorHAnsi" w:cstheme="minorHAnsi"/>
                <w:sz w:val="24"/>
                <w:szCs w:val="24"/>
              </w:rPr>
            </w:pPr>
            <w:r w:rsidRPr="00527C19">
              <w:rPr>
                <w:rFonts w:asciiTheme="minorHAnsi" w:hAnsiTheme="minorHAnsi" w:cstheme="minorHAnsi"/>
                <w:color w:val="231F20"/>
                <w:sz w:val="24"/>
                <w:szCs w:val="24"/>
              </w:rPr>
              <w:t>Your</w:t>
            </w:r>
            <w:r w:rsidRPr="00527C19">
              <w:rPr>
                <w:rFonts w:asciiTheme="minorHAnsi" w:hAnsiTheme="minorHAnsi" w:cstheme="minorHAnsi"/>
                <w:color w:val="231F20"/>
                <w:spacing w:val="-7"/>
                <w:sz w:val="24"/>
                <w:szCs w:val="24"/>
              </w:rPr>
              <w:t xml:space="preserve"> </w:t>
            </w:r>
            <w:r w:rsidRPr="00527C19">
              <w:rPr>
                <w:rFonts w:asciiTheme="minorHAnsi" w:hAnsiTheme="minorHAnsi" w:cstheme="minorHAnsi"/>
                <w:color w:val="231F20"/>
                <w:sz w:val="24"/>
                <w:szCs w:val="24"/>
              </w:rPr>
              <w:t>school</w:t>
            </w:r>
            <w:r w:rsidRPr="00527C19">
              <w:rPr>
                <w:rFonts w:asciiTheme="minorHAnsi" w:hAnsiTheme="minorHAnsi" w:cstheme="minorHAnsi"/>
                <w:color w:val="231F20"/>
                <w:spacing w:val="-7"/>
                <w:sz w:val="24"/>
                <w:szCs w:val="24"/>
              </w:rPr>
              <w:t xml:space="preserve"> </w:t>
            </w:r>
            <w:r w:rsidRPr="00527C19">
              <w:rPr>
                <w:rFonts w:asciiTheme="minorHAnsi" w:hAnsiTheme="minorHAnsi" w:cstheme="minorHAnsi"/>
                <w:color w:val="231F20"/>
                <w:sz w:val="24"/>
                <w:szCs w:val="24"/>
              </w:rPr>
              <w:t>focus</w:t>
            </w:r>
            <w:r w:rsidRPr="00527C19">
              <w:rPr>
                <w:rFonts w:asciiTheme="minorHAnsi" w:hAnsiTheme="minorHAnsi" w:cstheme="minorHAnsi"/>
                <w:color w:val="231F20"/>
                <w:spacing w:val="-7"/>
                <w:sz w:val="24"/>
                <w:szCs w:val="24"/>
              </w:rPr>
              <w:t xml:space="preserve"> </w:t>
            </w:r>
            <w:r w:rsidRPr="00527C19">
              <w:rPr>
                <w:rFonts w:asciiTheme="minorHAnsi" w:hAnsiTheme="minorHAnsi" w:cstheme="minorHAnsi"/>
                <w:color w:val="231F20"/>
                <w:sz w:val="24"/>
                <w:szCs w:val="24"/>
              </w:rPr>
              <w:t>should</w:t>
            </w:r>
            <w:r w:rsidRPr="00527C19">
              <w:rPr>
                <w:rFonts w:asciiTheme="minorHAnsi" w:hAnsiTheme="minorHAnsi" w:cstheme="minorHAnsi"/>
                <w:color w:val="231F20"/>
                <w:spacing w:val="-7"/>
                <w:sz w:val="24"/>
                <w:szCs w:val="24"/>
              </w:rPr>
              <w:t xml:space="preserve"> </w:t>
            </w:r>
            <w:r w:rsidRPr="00527C19">
              <w:rPr>
                <w:rFonts w:asciiTheme="minorHAnsi" w:hAnsiTheme="minorHAnsi" w:cstheme="minorHAnsi"/>
                <w:color w:val="231F20"/>
                <w:sz w:val="24"/>
                <w:szCs w:val="24"/>
              </w:rPr>
              <w:t>be</w:t>
            </w:r>
            <w:r w:rsidRPr="00527C19">
              <w:rPr>
                <w:rFonts w:asciiTheme="minorHAnsi" w:hAnsiTheme="minorHAnsi" w:cstheme="minorHAnsi"/>
                <w:color w:val="231F20"/>
                <w:spacing w:val="-7"/>
                <w:sz w:val="24"/>
                <w:szCs w:val="24"/>
              </w:rPr>
              <w:t xml:space="preserve"> </w:t>
            </w:r>
            <w:r w:rsidRPr="00527C19">
              <w:rPr>
                <w:rFonts w:asciiTheme="minorHAnsi" w:hAnsiTheme="minorHAnsi" w:cstheme="minorHAnsi"/>
                <w:color w:val="231F20"/>
                <w:sz w:val="24"/>
                <w:szCs w:val="24"/>
              </w:rPr>
              <w:t>clear</w:t>
            </w:r>
          </w:p>
        </w:tc>
        <w:tc>
          <w:tcPr>
            <w:tcW w:w="3458" w:type="dxa"/>
            <w:tcBorders>
              <w:bottom w:val="nil"/>
            </w:tcBorders>
          </w:tcPr>
          <w:p w:rsidR="00C658FB" w:rsidRPr="00527C19" w:rsidRDefault="00D131A0">
            <w:pPr>
              <w:pStyle w:val="TableParagraph"/>
              <w:spacing w:before="16"/>
              <w:rPr>
                <w:rFonts w:asciiTheme="minorHAnsi" w:hAnsiTheme="minorHAnsi" w:cstheme="minorHAnsi"/>
                <w:sz w:val="24"/>
                <w:szCs w:val="24"/>
              </w:rPr>
            </w:pPr>
            <w:r w:rsidRPr="00527C19">
              <w:rPr>
                <w:rFonts w:asciiTheme="minorHAnsi" w:hAnsiTheme="minorHAnsi" w:cstheme="minorHAnsi"/>
                <w:color w:val="231F20"/>
                <w:sz w:val="24"/>
                <w:szCs w:val="24"/>
              </w:rPr>
              <w:t>Make</w:t>
            </w:r>
            <w:r w:rsidRPr="00527C19">
              <w:rPr>
                <w:rFonts w:asciiTheme="minorHAnsi" w:hAnsiTheme="minorHAnsi" w:cstheme="minorHAnsi"/>
                <w:color w:val="231F20"/>
                <w:spacing w:val="-5"/>
                <w:sz w:val="24"/>
                <w:szCs w:val="24"/>
              </w:rPr>
              <w:t xml:space="preserve"> </w:t>
            </w:r>
            <w:r w:rsidRPr="00527C19">
              <w:rPr>
                <w:rFonts w:asciiTheme="minorHAnsi" w:hAnsiTheme="minorHAnsi" w:cstheme="minorHAnsi"/>
                <w:color w:val="231F20"/>
                <w:sz w:val="24"/>
                <w:szCs w:val="24"/>
              </w:rPr>
              <w:t>sure</w:t>
            </w:r>
            <w:r w:rsidRPr="00527C19">
              <w:rPr>
                <w:rFonts w:asciiTheme="minorHAnsi" w:hAnsiTheme="minorHAnsi" w:cstheme="minorHAnsi"/>
                <w:color w:val="231F20"/>
                <w:spacing w:val="-4"/>
                <w:sz w:val="24"/>
                <w:szCs w:val="24"/>
              </w:rPr>
              <w:t xml:space="preserve"> </w:t>
            </w:r>
            <w:r w:rsidRPr="00527C19">
              <w:rPr>
                <w:rFonts w:asciiTheme="minorHAnsi" w:hAnsiTheme="minorHAnsi" w:cstheme="minorHAnsi"/>
                <w:color w:val="231F20"/>
                <w:sz w:val="24"/>
                <w:szCs w:val="24"/>
              </w:rPr>
              <w:t>your</w:t>
            </w:r>
            <w:r w:rsidRPr="00527C19">
              <w:rPr>
                <w:rFonts w:asciiTheme="minorHAnsi" w:hAnsiTheme="minorHAnsi" w:cstheme="minorHAnsi"/>
                <w:color w:val="231F20"/>
                <w:spacing w:val="-6"/>
                <w:sz w:val="24"/>
                <w:szCs w:val="24"/>
              </w:rPr>
              <w:t xml:space="preserve"> </w:t>
            </w:r>
            <w:r w:rsidRPr="00527C19">
              <w:rPr>
                <w:rFonts w:asciiTheme="minorHAnsi" w:hAnsiTheme="minorHAnsi" w:cstheme="minorHAnsi"/>
                <w:color w:val="231F20"/>
                <w:sz w:val="24"/>
                <w:szCs w:val="24"/>
              </w:rPr>
              <w:t>actions</w:t>
            </w:r>
            <w:r w:rsidRPr="00527C19">
              <w:rPr>
                <w:rFonts w:asciiTheme="minorHAnsi" w:hAnsiTheme="minorHAnsi" w:cstheme="minorHAnsi"/>
                <w:color w:val="231F20"/>
                <w:spacing w:val="-5"/>
                <w:sz w:val="24"/>
                <w:szCs w:val="24"/>
              </w:rPr>
              <w:t xml:space="preserve"> </w:t>
            </w:r>
            <w:r w:rsidRPr="00527C19">
              <w:rPr>
                <w:rFonts w:asciiTheme="minorHAnsi" w:hAnsiTheme="minorHAnsi" w:cstheme="minorHAnsi"/>
                <w:color w:val="231F20"/>
                <w:sz w:val="24"/>
                <w:szCs w:val="24"/>
              </w:rPr>
              <w:t>to</w:t>
            </w:r>
          </w:p>
        </w:tc>
        <w:tc>
          <w:tcPr>
            <w:tcW w:w="1663" w:type="dxa"/>
            <w:tcBorders>
              <w:bottom w:val="nil"/>
            </w:tcBorders>
          </w:tcPr>
          <w:p w:rsidR="00C658FB" w:rsidRPr="00527C19" w:rsidRDefault="00D131A0">
            <w:pPr>
              <w:pStyle w:val="TableParagraph"/>
              <w:spacing w:before="16"/>
              <w:rPr>
                <w:rFonts w:asciiTheme="minorHAnsi" w:hAnsiTheme="minorHAnsi" w:cstheme="minorHAnsi"/>
                <w:sz w:val="24"/>
                <w:szCs w:val="24"/>
              </w:rPr>
            </w:pPr>
            <w:r w:rsidRPr="00527C19">
              <w:rPr>
                <w:rFonts w:asciiTheme="minorHAnsi" w:hAnsiTheme="minorHAnsi" w:cstheme="minorHAnsi"/>
                <w:color w:val="231F20"/>
                <w:sz w:val="24"/>
                <w:szCs w:val="24"/>
              </w:rPr>
              <w:t>Funding</w:t>
            </w:r>
          </w:p>
        </w:tc>
        <w:tc>
          <w:tcPr>
            <w:tcW w:w="3423" w:type="dxa"/>
            <w:tcBorders>
              <w:bottom w:val="nil"/>
            </w:tcBorders>
          </w:tcPr>
          <w:p w:rsidR="00C658FB" w:rsidRPr="00527C19" w:rsidRDefault="00D131A0">
            <w:pPr>
              <w:pStyle w:val="TableParagraph"/>
              <w:spacing w:before="16"/>
              <w:rPr>
                <w:rFonts w:asciiTheme="minorHAnsi" w:hAnsiTheme="minorHAnsi" w:cstheme="minorHAnsi"/>
                <w:sz w:val="24"/>
                <w:szCs w:val="24"/>
              </w:rPr>
            </w:pPr>
            <w:r w:rsidRPr="00527C19">
              <w:rPr>
                <w:rFonts w:asciiTheme="minorHAnsi" w:hAnsiTheme="minorHAnsi" w:cstheme="minorHAnsi"/>
                <w:color w:val="231F20"/>
                <w:sz w:val="24"/>
                <w:szCs w:val="24"/>
              </w:rPr>
              <w:t>Evidence</w:t>
            </w:r>
            <w:r w:rsidRPr="00527C19">
              <w:rPr>
                <w:rFonts w:asciiTheme="minorHAnsi" w:hAnsiTheme="minorHAnsi" w:cstheme="minorHAnsi"/>
                <w:color w:val="231F20"/>
                <w:spacing w:val="-4"/>
                <w:sz w:val="24"/>
                <w:szCs w:val="24"/>
              </w:rPr>
              <w:t xml:space="preserve"> </w:t>
            </w:r>
            <w:r w:rsidRPr="00527C19">
              <w:rPr>
                <w:rFonts w:asciiTheme="minorHAnsi" w:hAnsiTheme="minorHAnsi" w:cstheme="minorHAnsi"/>
                <w:color w:val="231F20"/>
                <w:sz w:val="24"/>
                <w:szCs w:val="24"/>
              </w:rPr>
              <w:t>of</w:t>
            </w:r>
            <w:r w:rsidRPr="00527C19">
              <w:rPr>
                <w:rFonts w:asciiTheme="minorHAnsi" w:hAnsiTheme="minorHAnsi" w:cstheme="minorHAnsi"/>
                <w:color w:val="231F20"/>
                <w:spacing w:val="-4"/>
                <w:sz w:val="24"/>
                <w:szCs w:val="24"/>
              </w:rPr>
              <w:t xml:space="preserve"> </w:t>
            </w:r>
            <w:r w:rsidRPr="00527C19">
              <w:rPr>
                <w:rFonts w:asciiTheme="minorHAnsi" w:hAnsiTheme="minorHAnsi" w:cstheme="minorHAnsi"/>
                <w:color w:val="231F20"/>
                <w:sz w:val="24"/>
                <w:szCs w:val="24"/>
              </w:rPr>
              <w:t>impact:</w:t>
            </w:r>
            <w:r w:rsidRPr="00527C19">
              <w:rPr>
                <w:rFonts w:asciiTheme="minorHAnsi" w:hAnsiTheme="minorHAnsi" w:cstheme="minorHAnsi"/>
                <w:color w:val="231F20"/>
                <w:spacing w:val="-4"/>
                <w:sz w:val="24"/>
                <w:szCs w:val="24"/>
              </w:rPr>
              <w:t xml:space="preserve"> </w:t>
            </w:r>
            <w:r w:rsidRPr="00527C19">
              <w:rPr>
                <w:rFonts w:asciiTheme="minorHAnsi" w:hAnsiTheme="minorHAnsi" w:cstheme="minorHAnsi"/>
                <w:color w:val="231F20"/>
                <w:sz w:val="24"/>
                <w:szCs w:val="24"/>
              </w:rPr>
              <w:t>what</w:t>
            </w:r>
            <w:r w:rsidRPr="00527C19">
              <w:rPr>
                <w:rFonts w:asciiTheme="minorHAnsi" w:hAnsiTheme="minorHAnsi" w:cstheme="minorHAnsi"/>
                <w:color w:val="231F20"/>
                <w:spacing w:val="-3"/>
                <w:sz w:val="24"/>
                <w:szCs w:val="24"/>
              </w:rPr>
              <w:t xml:space="preserve"> </w:t>
            </w:r>
            <w:r w:rsidRPr="00527C19">
              <w:rPr>
                <w:rFonts w:asciiTheme="minorHAnsi" w:hAnsiTheme="minorHAnsi" w:cstheme="minorHAnsi"/>
                <w:color w:val="231F20"/>
                <w:sz w:val="24"/>
                <w:szCs w:val="24"/>
              </w:rPr>
              <w:t>do</w:t>
            </w:r>
          </w:p>
        </w:tc>
        <w:tc>
          <w:tcPr>
            <w:tcW w:w="3076" w:type="dxa"/>
            <w:tcBorders>
              <w:bottom w:val="nil"/>
            </w:tcBorders>
          </w:tcPr>
          <w:p w:rsidR="00C658FB" w:rsidRPr="00527C19" w:rsidRDefault="00D131A0">
            <w:pPr>
              <w:pStyle w:val="TableParagraph"/>
              <w:spacing w:before="16"/>
              <w:rPr>
                <w:rFonts w:asciiTheme="minorHAnsi" w:hAnsiTheme="minorHAnsi" w:cstheme="minorHAnsi"/>
                <w:sz w:val="24"/>
                <w:szCs w:val="24"/>
              </w:rPr>
            </w:pPr>
            <w:r w:rsidRPr="00527C19">
              <w:rPr>
                <w:rFonts w:asciiTheme="minorHAnsi" w:hAnsiTheme="minorHAnsi" w:cstheme="minorHAnsi"/>
                <w:color w:val="231F20"/>
                <w:sz w:val="24"/>
                <w:szCs w:val="24"/>
              </w:rPr>
              <w:t>Sustainability</w:t>
            </w:r>
            <w:r w:rsidRPr="00527C19">
              <w:rPr>
                <w:rFonts w:asciiTheme="minorHAnsi" w:hAnsiTheme="minorHAnsi" w:cstheme="minorHAnsi"/>
                <w:color w:val="231F20"/>
                <w:spacing w:val="-6"/>
                <w:sz w:val="24"/>
                <w:szCs w:val="24"/>
              </w:rPr>
              <w:t xml:space="preserve"> </w:t>
            </w:r>
            <w:r w:rsidRPr="00527C19">
              <w:rPr>
                <w:rFonts w:asciiTheme="minorHAnsi" w:hAnsiTheme="minorHAnsi" w:cstheme="minorHAnsi"/>
                <w:color w:val="231F20"/>
                <w:sz w:val="24"/>
                <w:szCs w:val="24"/>
              </w:rPr>
              <w:t>and</w:t>
            </w:r>
            <w:r w:rsidRPr="00527C19">
              <w:rPr>
                <w:rFonts w:asciiTheme="minorHAnsi" w:hAnsiTheme="minorHAnsi" w:cstheme="minorHAnsi"/>
                <w:color w:val="231F20"/>
                <w:spacing w:val="-5"/>
                <w:sz w:val="24"/>
                <w:szCs w:val="24"/>
              </w:rPr>
              <w:t xml:space="preserve"> </w:t>
            </w:r>
            <w:r w:rsidRPr="00527C19">
              <w:rPr>
                <w:rFonts w:asciiTheme="minorHAnsi" w:hAnsiTheme="minorHAnsi" w:cstheme="minorHAnsi"/>
                <w:color w:val="231F20"/>
                <w:sz w:val="24"/>
                <w:szCs w:val="24"/>
              </w:rPr>
              <w:t>suggested</w:t>
            </w:r>
          </w:p>
        </w:tc>
      </w:tr>
      <w:tr w:rsidR="00C658FB" w:rsidRPr="00527C19">
        <w:trPr>
          <w:trHeight w:val="288"/>
        </w:trPr>
        <w:tc>
          <w:tcPr>
            <w:tcW w:w="3758" w:type="dxa"/>
            <w:tcBorders>
              <w:top w:val="nil"/>
              <w:bottom w:val="nil"/>
            </w:tcBorders>
          </w:tcPr>
          <w:p w:rsidR="00C658FB" w:rsidRPr="00527C19" w:rsidRDefault="00D131A0">
            <w:pPr>
              <w:pStyle w:val="TableParagraph"/>
              <w:spacing w:line="263" w:lineRule="exact"/>
              <w:rPr>
                <w:rFonts w:asciiTheme="minorHAnsi" w:hAnsiTheme="minorHAnsi" w:cstheme="minorHAnsi"/>
                <w:sz w:val="24"/>
                <w:szCs w:val="24"/>
              </w:rPr>
            </w:pPr>
            <w:r w:rsidRPr="00527C19">
              <w:rPr>
                <w:rFonts w:asciiTheme="minorHAnsi" w:hAnsiTheme="minorHAnsi" w:cstheme="minorHAnsi"/>
                <w:color w:val="231F20"/>
                <w:sz w:val="24"/>
                <w:szCs w:val="24"/>
              </w:rPr>
              <w:t>what</w:t>
            </w:r>
            <w:r w:rsidRPr="00527C19">
              <w:rPr>
                <w:rFonts w:asciiTheme="minorHAnsi" w:hAnsiTheme="minorHAnsi" w:cstheme="minorHAnsi"/>
                <w:color w:val="231F20"/>
                <w:spacing w:val="-3"/>
                <w:sz w:val="24"/>
                <w:szCs w:val="24"/>
              </w:rPr>
              <w:t xml:space="preserve"> </w:t>
            </w:r>
            <w:r w:rsidRPr="00527C19">
              <w:rPr>
                <w:rFonts w:asciiTheme="minorHAnsi" w:hAnsiTheme="minorHAnsi" w:cstheme="minorHAnsi"/>
                <w:color w:val="231F20"/>
                <w:sz w:val="24"/>
                <w:szCs w:val="24"/>
              </w:rPr>
              <w:t>you</w:t>
            </w:r>
            <w:r w:rsidRPr="00527C19">
              <w:rPr>
                <w:rFonts w:asciiTheme="minorHAnsi" w:hAnsiTheme="minorHAnsi" w:cstheme="minorHAnsi"/>
                <w:color w:val="231F20"/>
                <w:spacing w:val="-4"/>
                <w:sz w:val="24"/>
                <w:szCs w:val="24"/>
              </w:rPr>
              <w:t xml:space="preserve"> </w:t>
            </w:r>
            <w:r w:rsidRPr="00527C19">
              <w:rPr>
                <w:rFonts w:asciiTheme="minorHAnsi" w:hAnsiTheme="minorHAnsi" w:cstheme="minorHAnsi"/>
                <w:color w:val="231F20"/>
                <w:sz w:val="24"/>
                <w:szCs w:val="24"/>
              </w:rPr>
              <w:t>want</w:t>
            </w:r>
            <w:r w:rsidRPr="00527C19">
              <w:rPr>
                <w:rFonts w:asciiTheme="minorHAnsi" w:hAnsiTheme="minorHAnsi" w:cstheme="minorHAnsi"/>
                <w:color w:val="231F20"/>
                <w:spacing w:val="-3"/>
                <w:sz w:val="24"/>
                <w:szCs w:val="24"/>
              </w:rPr>
              <w:t xml:space="preserve"> </w:t>
            </w:r>
            <w:r w:rsidRPr="00527C19">
              <w:rPr>
                <w:rFonts w:asciiTheme="minorHAnsi" w:hAnsiTheme="minorHAnsi" w:cstheme="minorHAnsi"/>
                <w:color w:val="231F20"/>
                <w:sz w:val="24"/>
                <w:szCs w:val="24"/>
              </w:rPr>
              <w:t>the</w:t>
            </w:r>
            <w:r w:rsidRPr="00527C19">
              <w:rPr>
                <w:rFonts w:asciiTheme="minorHAnsi" w:hAnsiTheme="minorHAnsi" w:cstheme="minorHAnsi"/>
                <w:color w:val="231F20"/>
                <w:spacing w:val="-3"/>
                <w:sz w:val="24"/>
                <w:szCs w:val="24"/>
              </w:rPr>
              <w:t xml:space="preserve"> </w:t>
            </w:r>
            <w:r w:rsidRPr="00527C19">
              <w:rPr>
                <w:rFonts w:asciiTheme="minorHAnsi" w:hAnsiTheme="minorHAnsi" w:cstheme="minorHAnsi"/>
                <w:color w:val="231F20"/>
                <w:sz w:val="24"/>
                <w:szCs w:val="24"/>
              </w:rPr>
              <w:t>pupils</w:t>
            </w:r>
            <w:r w:rsidRPr="00527C19">
              <w:rPr>
                <w:rFonts w:asciiTheme="minorHAnsi" w:hAnsiTheme="minorHAnsi" w:cstheme="minorHAnsi"/>
                <w:color w:val="231F20"/>
                <w:spacing w:val="-4"/>
                <w:sz w:val="24"/>
                <w:szCs w:val="24"/>
              </w:rPr>
              <w:t xml:space="preserve"> </w:t>
            </w:r>
            <w:r w:rsidRPr="00527C19">
              <w:rPr>
                <w:rFonts w:asciiTheme="minorHAnsi" w:hAnsiTheme="minorHAnsi" w:cstheme="minorHAnsi"/>
                <w:color w:val="231F20"/>
                <w:sz w:val="24"/>
                <w:szCs w:val="24"/>
              </w:rPr>
              <w:t>to</w:t>
            </w:r>
            <w:r w:rsidRPr="00527C19">
              <w:rPr>
                <w:rFonts w:asciiTheme="minorHAnsi" w:hAnsiTheme="minorHAnsi" w:cstheme="minorHAnsi"/>
                <w:color w:val="231F20"/>
                <w:spacing w:val="-3"/>
                <w:sz w:val="24"/>
                <w:szCs w:val="24"/>
              </w:rPr>
              <w:t xml:space="preserve"> </w:t>
            </w:r>
            <w:r w:rsidRPr="00527C19">
              <w:rPr>
                <w:rFonts w:asciiTheme="minorHAnsi" w:hAnsiTheme="minorHAnsi" w:cstheme="minorHAnsi"/>
                <w:color w:val="231F20"/>
                <w:sz w:val="24"/>
                <w:szCs w:val="24"/>
              </w:rPr>
              <w:t>know</w:t>
            </w:r>
          </w:p>
        </w:tc>
        <w:tc>
          <w:tcPr>
            <w:tcW w:w="3458" w:type="dxa"/>
            <w:tcBorders>
              <w:top w:val="nil"/>
              <w:bottom w:val="nil"/>
            </w:tcBorders>
          </w:tcPr>
          <w:p w:rsidR="00C658FB" w:rsidRPr="00527C19" w:rsidRDefault="00D131A0">
            <w:pPr>
              <w:pStyle w:val="TableParagraph"/>
              <w:spacing w:line="263" w:lineRule="exact"/>
              <w:rPr>
                <w:rFonts w:asciiTheme="minorHAnsi" w:hAnsiTheme="minorHAnsi" w:cstheme="minorHAnsi"/>
                <w:sz w:val="24"/>
                <w:szCs w:val="24"/>
              </w:rPr>
            </w:pPr>
            <w:r w:rsidRPr="00527C19">
              <w:rPr>
                <w:rFonts w:asciiTheme="minorHAnsi" w:hAnsiTheme="minorHAnsi" w:cstheme="minorHAnsi"/>
                <w:color w:val="231F20"/>
                <w:sz w:val="24"/>
                <w:szCs w:val="24"/>
              </w:rPr>
              <w:t>achieve</w:t>
            </w:r>
            <w:r w:rsidRPr="00527C19">
              <w:rPr>
                <w:rFonts w:asciiTheme="minorHAnsi" w:hAnsiTheme="minorHAnsi" w:cstheme="minorHAnsi"/>
                <w:color w:val="231F20"/>
                <w:spacing w:val="-6"/>
                <w:sz w:val="24"/>
                <w:szCs w:val="24"/>
              </w:rPr>
              <w:t xml:space="preserve"> </w:t>
            </w:r>
            <w:r w:rsidRPr="00527C19">
              <w:rPr>
                <w:rFonts w:asciiTheme="minorHAnsi" w:hAnsiTheme="minorHAnsi" w:cstheme="minorHAnsi"/>
                <w:color w:val="231F20"/>
                <w:sz w:val="24"/>
                <w:szCs w:val="24"/>
              </w:rPr>
              <w:t>are</w:t>
            </w:r>
            <w:r w:rsidRPr="00527C19">
              <w:rPr>
                <w:rFonts w:asciiTheme="minorHAnsi" w:hAnsiTheme="minorHAnsi" w:cstheme="minorHAnsi"/>
                <w:color w:val="231F20"/>
                <w:spacing w:val="-5"/>
                <w:sz w:val="24"/>
                <w:szCs w:val="24"/>
              </w:rPr>
              <w:t xml:space="preserve"> </w:t>
            </w:r>
            <w:r w:rsidRPr="00527C19">
              <w:rPr>
                <w:rFonts w:asciiTheme="minorHAnsi" w:hAnsiTheme="minorHAnsi" w:cstheme="minorHAnsi"/>
                <w:color w:val="231F20"/>
                <w:sz w:val="24"/>
                <w:szCs w:val="24"/>
              </w:rPr>
              <w:t>linked</w:t>
            </w:r>
            <w:r w:rsidRPr="00527C19">
              <w:rPr>
                <w:rFonts w:asciiTheme="minorHAnsi" w:hAnsiTheme="minorHAnsi" w:cstheme="minorHAnsi"/>
                <w:color w:val="231F20"/>
                <w:spacing w:val="-5"/>
                <w:sz w:val="24"/>
                <w:szCs w:val="24"/>
              </w:rPr>
              <w:t xml:space="preserve"> </w:t>
            </w:r>
            <w:r w:rsidRPr="00527C19">
              <w:rPr>
                <w:rFonts w:asciiTheme="minorHAnsi" w:hAnsiTheme="minorHAnsi" w:cstheme="minorHAnsi"/>
                <w:color w:val="231F20"/>
                <w:sz w:val="24"/>
                <w:szCs w:val="24"/>
              </w:rPr>
              <w:t>to</w:t>
            </w:r>
            <w:r w:rsidRPr="00527C19">
              <w:rPr>
                <w:rFonts w:asciiTheme="minorHAnsi" w:hAnsiTheme="minorHAnsi" w:cstheme="minorHAnsi"/>
                <w:color w:val="231F20"/>
                <w:spacing w:val="-7"/>
                <w:sz w:val="24"/>
                <w:szCs w:val="24"/>
              </w:rPr>
              <w:t xml:space="preserve"> </w:t>
            </w:r>
            <w:r w:rsidRPr="00527C19">
              <w:rPr>
                <w:rFonts w:asciiTheme="minorHAnsi" w:hAnsiTheme="minorHAnsi" w:cstheme="minorHAnsi"/>
                <w:color w:val="231F20"/>
                <w:sz w:val="24"/>
                <w:szCs w:val="24"/>
              </w:rPr>
              <w:t>your</w:t>
            </w:r>
          </w:p>
        </w:tc>
        <w:tc>
          <w:tcPr>
            <w:tcW w:w="1663" w:type="dxa"/>
            <w:tcBorders>
              <w:top w:val="nil"/>
              <w:bottom w:val="nil"/>
            </w:tcBorders>
          </w:tcPr>
          <w:p w:rsidR="00C658FB" w:rsidRPr="00527C19" w:rsidRDefault="00D131A0">
            <w:pPr>
              <w:pStyle w:val="TableParagraph"/>
              <w:spacing w:line="263" w:lineRule="exact"/>
              <w:rPr>
                <w:rFonts w:asciiTheme="minorHAnsi" w:hAnsiTheme="minorHAnsi" w:cstheme="minorHAnsi"/>
                <w:sz w:val="24"/>
                <w:szCs w:val="24"/>
              </w:rPr>
            </w:pPr>
            <w:r w:rsidRPr="00527C19">
              <w:rPr>
                <w:rFonts w:asciiTheme="minorHAnsi" w:hAnsiTheme="minorHAnsi" w:cstheme="minorHAnsi"/>
                <w:color w:val="231F20"/>
                <w:sz w:val="24"/>
                <w:szCs w:val="24"/>
              </w:rPr>
              <w:t>allocated:</w:t>
            </w:r>
          </w:p>
        </w:tc>
        <w:tc>
          <w:tcPr>
            <w:tcW w:w="3423" w:type="dxa"/>
            <w:tcBorders>
              <w:top w:val="nil"/>
              <w:bottom w:val="nil"/>
            </w:tcBorders>
          </w:tcPr>
          <w:p w:rsidR="00C658FB" w:rsidRPr="00527C19" w:rsidRDefault="00D131A0">
            <w:pPr>
              <w:pStyle w:val="TableParagraph"/>
              <w:spacing w:line="263" w:lineRule="exact"/>
              <w:rPr>
                <w:rFonts w:asciiTheme="minorHAnsi" w:hAnsiTheme="minorHAnsi" w:cstheme="minorHAnsi"/>
                <w:sz w:val="24"/>
                <w:szCs w:val="24"/>
              </w:rPr>
            </w:pPr>
            <w:r w:rsidRPr="00527C19">
              <w:rPr>
                <w:rFonts w:asciiTheme="minorHAnsi" w:hAnsiTheme="minorHAnsi" w:cstheme="minorHAnsi"/>
                <w:color w:val="231F20"/>
                <w:sz w:val="24"/>
                <w:szCs w:val="24"/>
              </w:rPr>
              <w:t>pupils</w:t>
            </w:r>
            <w:r w:rsidRPr="00527C19">
              <w:rPr>
                <w:rFonts w:asciiTheme="minorHAnsi" w:hAnsiTheme="minorHAnsi" w:cstheme="minorHAnsi"/>
                <w:color w:val="231F20"/>
                <w:spacing w:val="-3"/>
                <w:sz w:val="24"/>
                <w:szCs w:val="24"/>
              </w:rPr>
              <w:t xml:space="preserve"> </w:t>
            </w:r>
            <w:r w:rsidRPr="00527C19">
              <w:rPr>
                <w:rFonts w:asciiTheme="minorHAnsi" w:hAnsiTheme="minorHAnsi" w:cstheme="minorHAnsi"/>
                <w:color w:val="231F20"/>
                <w:sz w:val="24"/>
                <w:szCs w:val="24"/>
              </w:rPr>
              <w:t>now</w:t>
            </w:r>
            <w:r w:rsidRPr="00527C19">
              <w:rPr>
                <w:rFonts w:asciiTheme="minorHAnsi" w:hAnsiTheme="minorHAnsi" w:cstheme="minorHAnsi"/>
                <w:color w:val="231F20"/>
                <w:spacing w:val="-2"/>
                <w:sz w:val="24"/>
                <w:szCs w:val="24"/>
              </w:rPr>
              <w:t xml:space="preserve"> </w:t>
            </w:r>
            <w:r w:rsidRPr="00527C19">
              <w:rPr>
                <w:rFonts w:asciiTheme="minorHAnsi" w:hAnsiTheme="minorHAnsi" w:cstheme="minorHAnsi"/>
                <w:color w:val="231F20"/>
                <w:sz w:val="24"/>
                <w:szCs w:val="24"/>
              </w:rPr>
              <w:t>know</w:t>
            </w:r>
            <w:r w:rsidRPr="00527C19">
              <w:rPr>
                <w:rFonts w:asciiTheme="minorHAnsi" w:hAnsiTheme="minorHAnsi" w:cstheme="minorHAnsi"/>
                <w:color w:val="231F20"/>
                <w:spacing w:val="-2"/>
                <w:sz w:val="24"/>
                <w:szCs w:val="24"/>
              </w:rPr>
              <w:t xml:space="preserve"> </w:t>
            </w:r>
            <w:r w:rsidRPr="00527C19">
              <w:rPr>
                <w:rFonts w:asciiTheme="minorHAnsi" w:hAnsiTheme="minorHAnsi" w:cstheme="minorHAnsi"/>
                <w:color w:val="231F20"/>
                <w:sz w:val="24"/>
                <w:szCs w:val="24"/>
              </w:rPr>
              <w:t>and</w:t>
            </w:r>
            <w:r w:rsidRPr="00527C19">
              <w:rPr>
                <w:rFonts w:asciiTheme="minorHAnsi" w:hAnsiTheme="minorHAnsi" w:cstheme="minorHAnsi"/>
                <w:color w:val="231F20"/>
                <w:spacing w:val="-3"/>
                <w:sz w:val="24"/>
                <w:szCs w:val="24"/>
              </w:rPr>
              <w:t xml:space="preserve"> </w:t>
            </w:r>
            <w:r w:rsidRPr="00527C19">
              <w:rPr>
                <w:rFonts w:asciiTheme="minorHAnsi" w:hAnsiTheme="minorHAnsi" w:cstheme="minorHAnsi"/>
                <w:color w:val="231F20"/>
                <w:sz w:val="24"/>
                <w:szCs w:val="24"/>
              </w:rPr>
              <w:t>what</w:t>
            </w:r>
          </w:p>
        </w:tc>
        <w:tc>
          <w:tcPr>
            <w:tcW w:w="3076" w:type="dxa"/>
            <w:tcBorders>
              <w:top w:val="nil"/>
              <w:bottom w:val="nil"/>
            </w:tcBorders>
          </w:tcPr>
          <w:p w:rsidR="00C658FB" w:rsidRPr="00527C19" w:rsidRDefault="00D131A0">
            <w:pPr>
              <w:pStyle w:val="TableParagraph"/>
              <w:spacing w:line="263" w:lineRule="exact"/>
              <w:rPr>
                <w:rFonts w:asciiTheme="minorHAnsi" w:hAnsiTheme="minorHAnsi" w:cstheme="minorHAnsi"/>
                <w:sz w:val="24"/>
                <w:szCs w:val="24"/>
              </w:rPr>
            </w:pPr>
            <w:r w:rsidRPr="00527C19">
              <w:rPr>
                <w:rFonts w:asciiTheme="minorHAnsi" w:hAnsiTheme="minorHAnsi" w:cstheme="minorHAnsi"/>
                <w:color w:val="231F20"/>
                <w:sz w:val="24"/>
                <w:szCs w:val="24"/>
              </w:rPr>
              <w:t>next</w:t>
            </w:r>
            <w:r w:rsidRPr="00527C19">
              <w:rPr>
                <w:rFonts w:asciiTheme="minorHAnsi" w:hAnsiTheme="minorHAnsi" w:cstheme="minorHAnsi"/>
                <w:color w:val="231F20"/>
                <w:spacing w:val="-7"/>
                <w:sz w:val="24"/>
                <w:szCs w:val="24"/>
              </w:rPr>
              <w:t xml:space="preserve"> </w:t>
            </w:r>
            <w:r w:rsidRPr="00527C19">
              <w:rPr>
                <w:rFonts w:asciiTheme="minorHAnsi" w:hAnsiTheme="minorHAnsi" w:cstheme="minorHAnsi"/>
                <w:color w:val="231F20"/>
                <w:sz w:val="24"/>
                <w:szCs w:val="24"/>
              </w:rPr>
              <w:t>steps:</w:t>
            </w:r>
          </w:p>
        </w:tc>
      </w:tr>
      <w:tr w:rsidR="00C658FB" w:rsidRPr="00527C19">
        <w:trPr>
          <w:trHeight w:val="287"/>
        </w:trPr>
        <w:tc>
          <w:tcPr>
            <w:tcW w:w="3758" w:type="dxa"/>
            <w:tcBorders>
              <w:top w:val="nil"/>
              <w:bottom w:val="nil"/>
            </w:tcBorders>
          </w:tcPr>
          <w:p w:rsidR="00C658FB" w:rsidRPr="00527C19" w:rsidRDefault="00D131A0">
            <w:pPr>
              <w:pStyle w:val="TableParagraph"/>
              <w:spacing w:line="263" w:lineRule="exact"/>
              <w:rPr>
                <w:rFonts w:asciiTheme="minorHAnsi" w:hAnsiTheme="minorHAnsi" w:cstheme="minorHAnsi"/>
                <w:sz w:val="24"/>
                <w:szCs w:val="24"/>
              </w:rPr>
            </w:pPr>
            <w:r w:rsidRPr="00527C19">
              <w:rPr>
                <w:rFonts w:asciiTheme="minorHAnsi" w:hAnsiTheme="minorHAnsi" w:cstheme="minorHAnsi"/>
                <w:color w:val="231F20"/>
                <w:sz w:val="24"/>
                <w:szCs w:val="24"/>
              </w:rPr>
              <w:t>and</w:t>
            </w:r>
            <w:r w:rsidRPr="00527C19">
              <w:rPr>
                <w:rFonts w:asciiTheme="minorHAnsi" w:hAnsiTheme="minorHAnsi" w:cstheme="minorHAnsi"/>
                <w:color w:val="231F20"/>
                <w:spacing w:val="-2"/>
                <w:sz w:val="24"/>
                <w:szCs w:val="24"/>
              </w:rPr>
              <w:t xml:space="preserve"> </w:t>
            </w:r>
            <w:r w:rsidRPr="00527C19">
              <w:rPr>
                <w:rFonts w:asciiTheme="minorHAnsi" w:hAnsiTheme="minorHAnsi" w:cstheme="minorHAnsi"/>
                <w:color w:val="231F20"/>
                <w:sz w:val="24"/>
                <w:szCs w:val="24"/>
              </w:rPr>
              <w:t>be</w:t>
            </w:r>
            <w:r w:rsidRPr="00527C19">
              <w:rPr>
                <w:rFonts w:asciiTheme="minorHAnsi" w:hAnsiTheme="minorHAnsi" w:cstheme="minorHAnsi"/>
                <w:color w:val="231F20"/>
                <w:spacing w:val="-2"/>
                <w:sz w:val="24"/>
                <w:szCs w:val="24"/>
              </w:rPr>
              <w:t xml:space="preserve"> </w:t>
            </w:r>
            <w:r w:rsidRPr="00527C19">
              <w:rPr>
                <w:rFonts w:asciiTheme="minorHAnsi" w:hAnsiTheme="minorHAnsi" w:cstheme="minorHAnsi"/>
                <w:color w:val="231F20"/>
                <w:sz w:val="24"/>
                <w:szCs w:val="24"/>
              </w:rPr>
              <w:t>able</w:t>
            </w:r>
            <w:r w:rsidRPr="00527C19">
              <w:rPr>
                <w:rFonts w:asciiTheme="minorHAnsi" w:hAnsiTheme="minorHAnsi" w:cstheme="minorHAnsi"/>
                <w:color w:val="231F20"/>
                <w:spacing w:val="-1"/>
                <w:sz w:val="24"/>
                <w:szCs w:val="24"/>
              </w:rPr>
              <w:t xml:space="preserve"> </w:t>
            </w:r>
            <w:r w:rsidRPr="00527C19">
              <w:rPr>
                <w:rFonts w:asciiTheme="minorHAnsi" w:hAnsiTheme="minorHAnsi" w:cstheme="minorHAnsi"/>
                <w:color w:val="231F20"/>
                <w:sz w:val="24"/>
                <w:szCs w:val="24"/>
              </w:rPr>
              <w:t>to</w:t>
            </w:r>
            <w:r w:rsidRPr="00527C19">
              <w:rPr>
                <w:rFonts w:asciiTheme="minorHAnsi" w:hAnsiTheme="minorHAnsi" w:cstheme="minorHAnsi"/>
                <w:color w:val="231F20"/>
                <w:spacing w:val="-2"/>
                <w:sz w:val="24"/>
                <w:szCs w:val="24"/>
              </w:rPr>
              <w:t xml:space="preserve"> </w:t>
            </w:r>
            <w:r w:rsidRPr="00527C19">
              <w:rPr>
                <w:rFonts w:asciiTheme="minorHAnsi" w:hAnsiTheme="minorHAnsi" w:cstheme="minorHAnsi"/>
                <w:color w:val="231F20"/>
                <w:sz w:val="24"/>
                <w:szCs w:val="24"/>
              </w:rPr>
              <w:t>do</w:t>
            </w:r>
            <w:r w:rsidRPr="00527C19">
              <w:rPr>
                <w:rFonts w:asciiTheme="minorHAnsi" w:hAnsiTheme="minorHAnsi" w:cstheme="minorHAnsi"/>
                <w:color w:val="231F20"/>
                <w:spacing w:val="-1"/>
                <w:sz w:val="24"/>
                <w:szCs w:val="24"/>
              </w:rPr>
              <w:t xml:space="preserve"> </w:t>
            </w:r>
            <w:r w:rsidRPr="00527C19">
              <w:rPr>
                <w:rFonts w:asciiTheme="minorHAnsi" w:hAnsiTheme="minorHAnsi" w:cstheme="minorHAnsi"/>
                <w:color w:val="231F20"/>
                <w:sz w:val="24"/>
                <w:szCs w:val="24"/>
              </w:rPr>
              <w:t>and</w:t>
            </w:r>
            <w:r w:rsidRPr="00527C19">
              <w:rPr>
                <w:rFonts w:asciiTheme="minorHAnsi" w:hAnsiTheme="minorHAnsi" w:cstheme="minorHAnsi"/>
                <w:color w:val="231F20"/>
                <w:spacing w:val="-2"/>
                <w:sz w:val="24"/>
                <w:szCs w:val="24"/>
              </w:rPr>
              <w:t xml:space="preserve"> </w:t>
            </w:r>
            <w:r w:rsidRPr="00527C19">
              <w:rPr>
                <w:rFonts w:asciiTheme="minorHAnsi" w:hAnsiTheme="minorHAnsi" w:cstheme="minorHAnsi"/>
                <w:color w:val="231F20"/>
                <w:sz w:val="24"/>
                <w:szCs w:val="24"/>
              </w:rPr>
              <w:t>about</w:t>
            </w:r>
          </w:p>
        </w:tc>
        <w:tc>
          <w:tcPr>
            <w:tcW w:w="3458" w:type="dxa"/>
            <w:tcBorders>
              <w:top w:val="nil"/>
              <w:bottom w:val="nil"/>
            </w:tcBorders>
          </w:tcPr>
          <w:p w:rsidR="00C658FB" w:rsidRPr="00527C19" w:rsidRDefault="00D131A0">
            <w:pPr>
              <w:pStyle w:val="TableParagraph"/>
              <w:spacing w:line="263" w:lineRule="exact"/>
              <w:rPr>
                <w:rFonts w:asciiTheme="minorHAnsi" w:hAnsiTheme="minorHAnsi" w:cstheme="minorHAnsi"/>
                <w:sz w:val="24"/>
                <w:szCs w:val="24"/>
              </w:rPr>
            </w:pPr>
            <w:r w:rsidRPr="00527C19">
              <w:rPr>
                <w:rFonts w:asciiTheme="minorHAnsi" w:hAnsiTheme="minorHAnsi" w:cstheme="minorHAnsi"/>
                <w:color w:val="231F20"/>
                <w:sz w:val="24"/>
                <w:szCs w:val="24"/>
              </w:rPr>
              <w:t>intentions:</w:t>
            </w:r>
          </w:p>
        </w:tc>
        <w:tc>
          <w:tcPr>
            <w:tcW w:w="1663" w:type="dxa"/>
            <w:tcBorders>
              <w:top w:val="nil"/>
              <w:bottom w:val="nil"/>
            </w:tcBorders>
          </w:tcPr>
          <w:p w:rsidR="00C658FB" w:rsidRPr="00527C19" w:rsidRDefault="00C658FB">
            <w:pPr>
              <w:pStyle w:val="TableParagraph"/>
              <w:ind w:left="0"/>
              <w:rPr>
                <w:rFonts w:asciiTheme="minorHAnsi" w:hAnsiTheme="minorHAnsi" w:cstheme="minorHAnsi"/>
                <w:sz w:val="24"/>
                <w:szCs w:val="24"/>
              </w:rPr>
            </w:pPr>
          </w:p>
        </w:tc>
        <w:tc>
          <w:tcPr>
            <w:tcW w:w="3423" w:type="dxa"/>
            <w:tcBorders>
              <w:top w:val="nil"/>
              <w:bottom w:val="nil"/>
            </w:tcBorders>
          </w:tcPr>
          <w:p w:rsidR="00C658FB" w:rsidRPr="00527C19" w:rsidRDefault="00D131A0">
            <w:pPr>
              <w:pStyle w:val="TableParagraph"/>
              <w:spacing w:line="263" w:lineRule="exact"/>
              <w:rPr>
                <w:rFonts w:asciiTheme="minorHAnsi" w:hAnsiTheme="minorHAnsi" w:cstheme="minorHAnsi"/>
                <w:sz w:val="24"/>
                <w:szCs w:val="24"/>
              </w:rPr>
            </w:pPr>
            <w:r w:rsidRPr="00527C19">
              <w:rPr>
                <w:rFonts w:asciiTheme="minorHAnsi" w:hAnsiTheme="minorHAnsi" w:cstheme="minorHAnsi"/>
                <w:color w:val="231F20"/>
                <w:sz w:val="24"/>
                <w:szCs w:val="24"/>
              </w:rPr>
              <w:t>can</w:t>
            </w:r>
            <w:r w:rsidRPr="00527C19">
              <w:rPr>
                <w:rFonts w:asciiTheme="minorHAnsi" w:hAnsiTheme="minorHAnsi" w:cstheme="minorHAnsi"/>
                <w:color w:val="231F20"/>
                <w:spacing w:val="-3"/>
                <w:sz w:val="24"/>
                <w:szCs w:val="24"/>
              </w:rPr>
              <w:t xml:space="preserve"> </w:t>
            </w:r>
            <w:r w:rsidRPr="00527C19">
              <w:rPr>
                <w:rFonts w:asciiTheme="minorHAnsi" w:hAnsiTheme="minorHAnsi" w:cstheme="minorHAnsi"/>
                <w:color w:val="231F20"/>
                <w:sz w:val="24"/>
                <w:szCs w:val="24"/>
              </w:rPr>
              <w:t>they</w:t>
            </w:r>
            <w:r w:rsidRPr="00527C19">
              <w:rPr>
                <w:rFonts w:asciiTheme="minorHAnsi" w:hAnsiTheme="minorHAnsi" w:cstheme="minorHAnsi"/>
                <w:color w:val="231F20"/>
                <w:spacing w:val="-2"/>
                <w:sz w:val="24"/>
                <w:szCs w:val="24"/>
              </w:rPr>
              <w:t xml:space="preserve"> </w:t>
            </w:r>
            <w:r w:rsidRPr="00527C19">
              <w:rPr>
                <w:rFonts w:asciiTheme="minorHAnsi" w:hAnsiTheme="minorHAnsi" w:cstheme="minorHAnsi"/>
                <w:color w:val="231F20"/>
                <w:sz w:val="24"/>
                <w:szCs w:val="24"/>
              </w:rPr>
              <w:t>now</w:t>
            </w:r>
            <w:r w:rsidRPr="00527C19">
              <w:rPr>
                <w:rFonts w:asciiTheme="minorHAnsi" w:hAnsiTheme="minorHAnsi" w:cstheme="minorHAnsi"/>
                <w:color w:val="231F20"/>
                <w:spacing w:val="-3"/>
                <w:sz w:val="24"/>
                <w:szCs w:val="24"/>
              </w:rPr>
              <w:t xml:space="preserve"> </w:t>
            </w:r>
            <w:r w:rsidRPr="00527C19">
              <w:rPr>
                <w:rFonts w:asciiTheme="minorHAnsi" w:hAnsiTheme="minorHAnsi" w:cstheme="minorHAnsi"/>
                <w:color w:val="231F20"/>
                <w:sz w:val="24"/>
                <w:szCs w:val="24"/>
              </w:rPr>
              <w:t>do?</w:t>
            </w:r>
            <w:r w:rsidRPr="00527C19">
              <w:rPr>
                <w:rFonts w:asciiTheme="minorHAnsi" w:hAnsiTheme="minorHAnsi" w:cstheme="minorHAnsi"/>
                <w:color w:val="231F20"/>
                <w:spacing w:val="-2"/>
                <w:sz w:val="24"/>
                <w:szCs w:val="24"/>
              </w:rPr>
              <w:t xml:space="preserve"> </w:t>
            </w:r>
            <w:r w:rsidRPr="00527C19">
              <w:rPr>
                <w:rFonts w:asciiTheme="minorHAnsi" w:hAnsiTheme="minorHAnsi" w:cstheme="minorHAnsi"/>
                <w:color w:val="231F20"/>
                <w:sz w:val="24"/>
                <w:szCs w:val="24"/>
              </w:rPr>
              <w:t>What</w:t>
            </w:r>
            <w:r w:rsidRPr="00527C19">
              <w:rPr>
                <w:rFonts w:asciiTheme="minorHAnsi" w:hAnsiTheme="minorHAnsi" w:cstheme="minorHAnsi"/>
                <w:color w:val="231F20"/>
                <w:spacing w:val="-3"/>
                <w:sz w:val="24"/>
                <w:szCs w:val="24"/>
              </w:rPr>
              <w:t xml:space="preserve"> </w:t>
            </w:r>
            <w:r w:rsidRPr="00527C19">
              <w:rPr>
                <w:rFonts w:asciiTheme="minorHAnsi" w:hAnsiTheme="minorHAnsi" w:cstheme="minorHAnsi"/>
                <w:color w:val="231F20"/>
                <w:sz w:val="24"/>
                <w:szCs w:val="24"/>
              </w:rPr>
              <w:t>has</w:t>
            </w:r>
          </w:p>
        </w:tc>
        <w:tc>
          <w:tcPr>
            <w:tcW w:w="3076" w:type="dxa"/>
            <w:tcBorders>
              <w:top w:val="nil"/>
              <w:bottom w:val="nil"/>
            </w:tcBorders>
          </w:tcPr>
          <w:p w:rsidR="00C658FB" w:rsidRPr="00527C19" w:rsidRDefault="00C658FB">
            <w:pPr>
              <w:pStyle w:val="TableParagraph"/>
              <w:ind w:left="0"/>
              <w:rPr>
                <w:rFonts w:asciiTheme="minorHAnsi" w:hAnsiTheme="minorHAnsi" w:cstheme="minorHAnsi"/>
                <w:sz w:val="24"/>
                <w:szCs w:val="24"/>
              </w:rPr>
            </w:pPr>
          </w:p>
        </w:tc>
      </w:tr>
      <w:tr w:rsidR="00C658FB" w:rsidRPr="00527C19">
        <w:trPr>
          <w:trHeight w:val="288"/>
        </w:trPr>
        <w:tc>
          <w:tcPr>
            <w:tcW w:w="3758" w:type="dxa"/>
            <w:tcBorders>
              <w:top w:val="nil"/>
              <w:bottom w:val="nil"/>
            </w:tcBorders>
          </w:tcPr>
          <w:p w:rsidR="00C658FB" w:rsidRPr="00527C19" w:rsidRDefault="00D131A0">
            <w:pPr>
              <w:pStyle w:val="TableParagraph"/>
              <w:spacing w:line="263" w:lineRule="exact"/>
              <w:rPr>
                <w:rFonts w:asciiTheme="minorHAnsi" w:hAnsiTheme="minorHAnsi" w:cstheme="minorHAnsi"/>
                <w:sz w:val="24"/>
                <w:szCs w:val="24"/>
              </w:rPr>
            </w:pPr>
            <w:r w:rsidRPr="00527C19">
              <w:rPr>
                <w:rFonts w:asciiTheme="minorHAnsi" w:hAnsiTheme="minorHAnsi" w:cstheme="minorHAnsi"/>
                <w:color w:val="231F20"/>
                <w:sz w:val="24"/>
                <w:szCs w:val="24"/>
              </w:rPr>
              <w:t>what</w:t>
            </w:r>
            <w:r w:rsidRPr="00527C19">
              <w:rPr>
                <w:rFonts w:asciiTheme="minorHAnsi" w:hAnsiTheme="minorHAnsi" w:cstheme="minorHAnsi"/>
                <w:color w:val="231F20"/>
                <w:spacing w:val="-3"/>
                <w:sz w:val="24"/>
                <w:szCs w:val="24"/>
              </w:rPr>
              <w:t xml:space="preserve"> </w:t>
            </w:r>
            <w:r w:rsidRPr="00527C19">
              <w:rPr>
                <w:rFonts w:asciiTheme="minorHAnsi" w:hAnsiTheme="minorHAnsi" w:cstheme="minorHAnsi"/>
                <w:color w:val="231F20"/>
                <w:sz w:val="24"/>
                <w:szCs w:val="24"/>
              </w:rPr>
              <w:t>they</w:t>
            </w:r>
            <w:r w:rsidRPr="00527C19">
              <w:rPr>
                <w:rFonts w:asciiTheme="minorHAnsi" w:hAnsiTheme="minorHAnsi" w:cstheme="minorHAnsi"/>
                <w:color w:val="231F20"/>
                <w:spacing w:val="-2"/>
                <w:sz w:val="24"/>
                <w:szCs w:val="24"/>
              </w:rPr>
              <w:t xml:space="preserve"> </w:t>
            </w:r>
            <w:r w:rsidRPr="00527C19">
              <w:rPr>
                <w:rFonts w:asciiTheme="minorHAnsi" w:hAnsiTheme="minorHAnsi" w:cstheme="minorHAnsi"/>
                <w:color w:val="231F20"/>
                <w:sz w:val="24"/>
                <w:szCs w:val="24"/>
              </w:rPr>
              <w:t>need</w:t>
            </w:r>
            <w:r w:rsidRPr="00527C19">
              <w:rPr>
                <w:rFonts w:asciiTheme="minorHAnsi" w:hAnsiTheme="minorHAnsi" w:cstheme="minorHAnsi"/>
                <w:color w:val="231F20"/>
                <w:spacing w:val="-3"/>
                <w:sz w:val="24"/>
                <w:szCs w:val="24"/>
              </w:rPr>
              <w:t xml:space="preserve"> </w:t>
            </w:r>
            <w:r w:rsidRPr="00527C19">
              <w:rPr>
                <w:rFonts w:asciiTheme="minorHAnsi" w:hAnsiTheme="minorHAnsi" w:cstheme="minorHAnsi"/>
                <w:color w:val="231F20"/>
                <w:sz w:val="24"/>
                <w:szCs w:val="24"/>
              </w:rPr>
              <w:t>to</w:t>
            </w:r>
            <w:r w:rsidRPr="00527C19">
              <w:rPr>
                <w:rFonts w:asciiTheme="minorHAnsi" w:hAnsiTheme="minorHAnsi" w:cstheme="minorHAnsi"/>
                <w:color w:val="231F20"/>
                <w:spacing w:val="-4"/>
                <w:sz w:val="24"/>
                <w:szCs w:val="24"/>
              </w:rPr>
              <w:t xml:space="preserve"> </w:t>
            </w:r>
            <w:r w:rsidRPr="00527C19">
              <w:rPr>
                <w:rFonts w:asciiTheme="minorHAnsi" w:hAnsiTheme="minorHAnsi" w:cstheme="minorHAnsi"/>
                <w:color w:val="231F20"/>
                <w:sz w:val="24"/>
                <w:szCs w:val="24"/>
              </w:rPr>
              <w:t>learn</w:t>
            </w:r>
            <w:r w:rsidRPr="00527C19">
              <w:rPr>
                <w:rFonts w:asciiTheme="minorHAnsi" w:hAnsiTheme="minorHAnsi" w:cstheme="minorHAnsi"/>
                <w:color w:val="231F20"/>
                <w:spacing w:val="-3"/>
                <w:sz w:val="24"/>
                <w:szCs w:val="24"/>
              </w:rPr>
              <w:t xml:space="preserve"> </w:t>
            </w:r>
            <w:r w:rsidRPr="00527C19">
              <w:rPr>
                <w:rFonts w:asciiTheme="minorHAnsi" w:hAnsiTheme="minorHAnsi" w:cstheme="minorHAnsi"/>
                <w:color w:val="231F20"/>
                <w:sz w:val="24"/>
                <w:szCs w:val="24"/>
              </w:rPr>
              <w:t>and</w:t>
            </w:r>
            <w:r w:rsidRPr="00527C19">
              <w:rPr>
                <w:rFonts w:asciiTheme="minorHAnsi" w:hAnsiTheme="minorHAnsi" w:cstheme="minorHAnsi"/>
                <w:color w:val="231F20"/>
                <w:spacing w:val="-3"/>
                <w:sz w:val="24"/>
                <w:szCs w:val="24"/>
              </w:rPr>
              <w:t xml:space="preserve"> </w:t>
            </w:r>
            <w:r w:rsidRPr="00527C19">
              <w:rPr>
                <w:rFonts w:asciiTheme="minorHAnsi" w:hAnsiTheme="minorHAnsi" w:cstheme="minorHAnsi"/>
                <w:color w:val="231F20"/>
                <w:sz w:val="24"/>
                <w:szCs w:val="24"/>
              </w:rPr>
              <w:t>to</w:t>
            </w:r>
          </w:p>
        </w:tc>
        <w:tc>
          <w:tcPr>
            <w:tcW w:w="3458" w:type="dxa"/>
            <w:tcBorders>
              <w:top w:val="nil"/>
              <w:bottom w:val="nil"/>
            </w:tcBorders>
          </w:tcPr>
          <w:p w:rsidR="00C658FB" w:rsidRPr="00527C19" w:rsidRDefault="00C658FB">
            <w:pPr>
              <w:pStyle w:val="TableParagraph"/>
              <w:ind w:left="0"/>
              <w:rPr>
                <w:rFonts w:asciiTheme="minorHAnsi" w:hAnsiTheme="minorHAnsi" w:cstheme="minorHAnsi"/>
                <w:sz w:val="24"/>
                <w:szCs w:val="24"/>
              </w:rPr>
            </w:pPr>
          </w:p>
        </w:tc>
        <w:tc>
          <w:tcPr>
            <w:tcW w:w="1663" w:type="dxa"/>
            <w:tcBorders>
              <w:top w:val="nil"/>
              <w:bottom w:val="nil"/>
            </w:tcBorders>
          </w:tcPr>
          <w:p w:rsidR="00C658FB" w:rsidRPr="00527C19" w:rsidRDefault="00C658FB">
            <w:pPr>
              <w:pStyle w:val="TableParagraph"/>
              <w:ind w:left="0"/>
              <w:rPr>
                <w:rFonts w:asciiTheme="minorHAnsi" w:hAnsiTheme="minorHAnsi" w:cstheme="minorHAnsi"/>
                <w:sz w:val="24"/>
                <w:szCs w:val="24"/>
              </w:rPr>
            </w:pPr>
          </w:p>
        </w:tc>
        <w:tc>
          <w:tcPr>
            <w:tcW w:w="3423" w:type="dxa"/>
            <w:tcBorders>
              <w:top w:val="nil"/>
              <w:bottom w:val="nil"/>
            </w:tcBorders>
          </w:tcPr>
          <w:p w:rsidR="00C658FB" w:rsidRPr="00527C19" w:rsidRDefault="00D131A0">
            <w:pPr>
              <w:pStyle w:val="TableParagraph"/>
              <w:spacing w:line="263" w:lineRule="exact"/>
              <w:rPr>
                <w:rFonts w:asciiTheme="minorHAnsi" w:hAnsiTheme="minorHAnsi" w:cstheme="minorHAnsi"/>
                <w:sz w:val="24"/>
                <w:szCs w:val="24"/>
              </w:rPr>
            </w:pPr>
            <w:r w:rsidRPr="00527C19">
              <w:rPr>
                <w:rFonts w:asciiTheme="minorHAnsi" w:hAnsiTheme="minorHAnsi" w:cstheme="minorHAnsi"/>
                <w:color w:val="231F20"/>
                <w:sz w:val="24"/>
                <w:szCs w:val="24"/>
              </w:rPr>
              <w:t>changed?:</w:t>
            </w:r>
          </w:p>
        </w:tc>
        <w:tc>
          <w:tcPr>
            <w:tcW w:w="3076" w:type="dxa"/>
            <w:tcBorders>
              <w:top w:val="nil"/>
              <w:bottom w:val="nil"/>
            </w:tcBorders>
          </w:tcPr>
          <w:p w:rsidR="00C658FB" w:rsidRPr="00527C19" w:rsidRDefault="00C658FB">
            <w:pPr>
              <w:pStyle w:val="TableParagraph"/>
              <w:ind w:left="0"/>
              <w:rPr>
                <w:rFonts w:asciiTheme="minorHAnsi" w:hAnsiTheme="minorHAnsi" w:cstheme="minorHAnsi"/>
                <w:sz w:val="24"/>
                <w:szCs w:val="24"/>
              </w:rPr>
            </w:pPr>
          </w:p>
        </w:tc>
      </w:tr>
      <w:tr w:rsidR="00C658FB" w:rsidRPr="00527C19">
        <w:trPr>
          <w:trHeight w:val="273"/>
        </w:trPr>
        <w:tc>
          <w:tcPr>
            <w:tcW w:w="3758" w:type="dxa"/>
            <w:tcBorders>
              <w:top w:val="nil"/>
            </w:tcBorders>
          </w:tcPr>
          <w:p w:rsidR="00C658FB" w:rsidRPr="00527C19" w:rsidRDefault="00D131A0">
            <w:pPr>
              <w:pStyle w:val="TableParagraph"/>
              <w:spacing w:line="254" w:lineRule="exact"/>
              <w:rPr>
                <w:rFonts w:asciiTheme="minorHAnsi" w:hAnsiTheme="minorHAnsi" w:cstheme="minorHAnsi"/>
                <w:sz w:val="24"/>
                <w:szCs w:val="24"/>
              </w:rPr>
            </w:pPr>
            <w:r w:rsidRPr="00527C19">
              <w:rPr>
                <w:rFonts w:asciiTheme="minorHAnsi" w:hAnsiTheme="minorHAnsi" w:cstheme="minorHAnsi"/>
                <w:color w:val="231F20"/>
                <w:sz w:val="24"/>
                <w:szCs w:val="24"/>
              </w:rPr>
              <w:t>consolidate</w:t>
            </w:r>
            <w:r w:rsidRPr="00527C19">
              <w:rPr>
                <w:rFonts w:asciiTheme="minorHAnsi" w:hAnsiTheme="minorHAnsi" w:cstheme="minorHAnsi"/>
                <w:color w:val="231F20"/>
                <w:spacing w:val="-9"/>
                <w:sz w:val="24"/>
                <w:szCs w:val="24"/>
              </w:rPr>
              <w:t xml:space="preserve"> </w:t>
            </w:r>
            <w:r w:rsidRPr="00527C19">
              <w:rPr>
                <w:rFonts w:asciiTheme="minorHAnsi" w:hAnsiTheme="minorHAnsi" w:cstheme="minorHAnsi"/>
                <w:color w:val="231F20"/>
                <w:sz w:val="24"/>
                <w:szCs w:val="24"/>
              </w:rPr>
              <w:t>through</w:t>
            </w:r>
            <w:r w:rsidRPr="00527C19">
              <w:rPr>
                <w:rFonts w:asciiTheme="minorHAnsi" w:hAnsiTheme="minorHAnsi" w:cstheme="minorHAnsi"/>
                <w:color w:val="231F20"/>
                <w:spacing w:val="-9"/>
                <w:sz w:val="24"/>
                <w:szCs w:val="24"/>
              </w:rPr>
              <w:t xml:space="preserve"> </w:t>
            </w:r>
            <w:r w:rsidRPr="00527C19">
              <w:rPr>
                <w:rFonts w:asciiTheme="minorHAnsi" w:hAnsiTheme="minorHAnsi" w:cstheme="minorHAnsi"/>
                <w:color w:val="231F20"/>
                <w:sz w:val="24"/>
                <w:szCs w:val="24"/>
              </w:rPr>
              <w:t>practice:</w:t>
            </w:r>
          </w:p>
        </w:tc>
        <w:tc>
          <w:tcPr>
            <w:tcW w:w="3458" w:type="dxa"/>
            <w:tcBorders>
              <w:top w:val="nil"/>
            </w:tcBorders>
          </w:tcPr>
          <w:p w:rsidR="00C658FB" w:rsidRPr="00527C19" w:rsidRDefault="00C658FB">
            <w:pPr>
              <w:pStyle w:val="TableParagraph"/>
              <w:ind w:left="0"/>
              <w:rPr>
                <w:rFonts w:asciiTheme="minorHAnsi" w:hAnsiTheme="minorHAnsi" w:cstheme="minorHAnsi"/>
                <w:sz w:val="24"/>
                <w:szCs w:val="24"/>
              </w:rPr>
            </w:pPr>
          </w:p>
        </w:tc>
        <w:tc>
          <w:tcPr>
            <w:tcW w:w="1663" w:type="dxa"/>
            <w:tcBorders>
              <w:top w:val="nil"/>
            </w:tcBorders>
          </w:tcPr>
          <w:p w:rsidR="00C658FB" w:rsidRPr="00527C19" w:rsidRDefault="00C658FB">
            <w:pPr>
              <w:pStyle w:val="TableParagraph"/>
              <w:ind w:left="0"/>
              <w:rPr>
                <w:rFonts w:asciiTheme="minorHAnsi" w:hAnsiTheme="minorHAnsi" w:cstheme="minorHAnsi"/>
                <w:sz w:val="24"/>
                <w:szCs w:val="24"/>
              </w:rPr>
            </w:pPr>
          </w:p>
        </w:tc>
        <w:tc>
          <w:tcPr>
            <w:tcW w:w="3423" w:type="dxa"/>
            <w:tcBorders>
              <w:top w:val="nil"/>
            </w:tcBorders>
          </w:tcPr>
          <w:p w:rsidR="00C658FB" w:rsidRPr="00527C19" w:rsidRDefault="00C658FB">
            <w:pPr>
              <w:pStyle w:val="TableParagraph"/>
              <w:ind w:left="0"/>
              <w:rPr>
                <w:rFonts w:asciiTheme="minorHAnsi" w:hAnsiTheme="minorHAnsi" w:cstheme="minorHAnsi"/>
                <w:sz w:val="24"/>
                <w:szCs w:val="24"/>
              </w:rPr>
            </w:pPr>
          </w:p>
        </w:tc>
        <w:tc>
          <w:tcPr>
            <w:tcW w:w="3076" w:type="dxa"/>
            <w:tcBorders>
              <w:top w:val="nil"/>
            </w:tcBorders>
          </w:tcPr>
          <w:p w:rsidR="00C658FB" w:rsidRPr="00527C19" w:rsidRDefault="00C658FB">
            <w:pPr>
              <w:pStyle w:val="TableParagraph"/>
              <w:ind w:left="0"/>
              <w:rPr>
                <w:rFonts w:asciiTheme="minorHAnsi" w:hAnsiTheme="minorHAnsi" w:cstheme="minorHAnsi"/>
                <w:sz w:val="24"/>
                <w:szCs w:val="24"/>
              </w:rPr>
            </w:pPr>
          </w:p>
        </w:tc>
      </w:tr>
      <w:tr w:rsidR="004418D6" w:rsidRPr="00527C19">
        <w:trPr>
          <w:trHeight w:val="2172"/>
        </w:trPr>
        <w:tc>
          <w:tcPr>
            <w:tcW w:w="3758" w:type="dxa"/>
          </w:tcPr>
          <w:p w:rsidR="004418D6" w:rsidRPr="00527C19" w:rsidRDefault="004418D6" w:rsidP="004418D6">
            <w:pPr>
              <w:rPr>
                <w:rFonts w:asciiTheme="minorHAnsi" w:hAnsiTheme="minorHAnsi" w:cstheme="minorHAnsi"/>
                <w:sz w:val="24"/>
                <w:szCs w:val="24"/>
              </w:rPr>
            </w:pPr>
            <w:r w:rsidRPr="00527C19">
              <w:rPr>
                <w:rFonts w:asciiTheme="minorHAnsi" w:hAnsiTheme="minorHAnsi" w:cstheme="minorHAnsi"/>
                <w:sz w:val="24"/>
                <w:szCs w:val="24"/>
              </w:rPr>
              <w:t>To provide a broader range of sports and activities to engage all children.</w:t>
            </w:r>
          </w:p>
          <w:p w:rsidR="004418D6" w:rsidRPr="00527C19" w:rsidRDefault="004418D6" w:rsidP="004418D6">
            <w:pPr>
              <w:rPr>
                <w:rFonts w:asciiTheme="minorHAnsi" w:hAnsiTheme="minorHAnsi" w:cstheme="minorHAnsi"/>
                <w:sz w:val="24"/>
                <w:szCs w:val="24"/>
              </w:rPr>
            </w:pPr>
          </w:p>
          <w:p w:rsidR="004418D6" w:rsidRPr="00527C19" w:rsidRDefault="004418D6" w:rsidP="004418D6">
            <w:pPr>
              <w:rPr>
                <w:rFonts w:asciiTheme="minorHAnsi" w:hAnsiTheme="minorHAnsi" w:cstheme="minorHAnsi"/>
                <w:sz w:val="24"/>
                <w:szCs w:val="24"/>
              </w:rPr>
            </w:pPr>
            <w:r w:rsidRPr="00527C19">
              <w:rPr>
                <w:rFonts w:asciiTheme="minorHAnsi" w:hAnsiTheme="minorHAnsi" w:cstheme="minorHAnsi"/>
                <w:sz w:val="24"/>
                <w:szCs w:val="24"/>
              </w:rPr>
              <w:t>The PE curriculum is designed to engage all learners and ensure they have the skills and confidence to take part in a wide range of activities.  This is also progressive to build on prior learning.</w:t>
            </w:r>
          </w:p>
          <w:p w:rsidR="004418D6" w:rsidRPr="00527C19" w:rsidRDefault="004418D6" w:rsidP="004418D6">
            <w:pPr>
              <w:rPr>
                <w:rFonts w:asciiTheme="minorHAnsi" w:hAnsiTheme="minorHAnsi" w:cstheme="minorHAnsi"/>
                <w:sz w:val="24"/>
                <w:szCs w:val="24"/>
              </w:rPr>
            </w:pPr>
          </w:p>
          <w:p w:rsidR="004418D6" w:rsidRPr="00527C19" w:rsidRDefault="004418D6" w:rsidP="004418D6">
            <w:pPr>
              <w:rPr>
                <w:rFonts w:asciiTheme="minorHAnsi" w:hAnsiTheme="minorHAnsi" w:cstheme="minorHAnsi"/>
                <w:sz w:val="24"/>
                <w:szCs w:val="24"/>
              </w:rPr>
            </w:pPr>
            <w:r w:rsidRPr="00527C19">
              <w:rPr>
                <w:rFonts w:asciiTheme="minorHAnsi" w:hAnsiTheme="minorHAnsi" w:cstheme="minorHAnsi"/>
                <w:sz w:val="24"/>
                <w:szCs w:val="24"/>
              </w:rPr>
              <w:t xml:space="preserve">School staff are confident and deliver extracurricular activity within their strengths and where they have had CPD training. </w:t>
            </w:r>
          </w:p>
          <w:p w:rsidR="004418D6" w:rsidRPr="00527C19" w:rsidRDefault="004418D6" w:rsidP="004418D6">
            <w:pPr>
              <w:rPr>
                <w:rFonts w:asciiTheme="minorHAnsi" w:hAnsiTheme="minorHAnsi" w:cstheme="minorHAnsi"/>
                <w:sz w:val="24"/>
                <w:szCs w:val="24"/>
              </w:rPr>
            </w:pPr>
          </w:p>
          <w:p w:rsidR="004418D6" w:rsidRPr="00527C19" w:rsidRDefault="004418D6" w:rsidP="004418D6">
            <w:pPr>
              <w:rPr>
                <w:rFonts w:asciiTheme="minorHAnsi" w:hAnsiTheme="minorHAnsi" w:cstheme="minorHAnsi"/>
                <w:sz w:val="24"/>
                <w:szCs w:val="24"/>
              </w:rPr>
            </w:pPr>
            <w:r w:rsidRPr="00527C19">
              <w:rPr>
                <w:rFonts w:asciiTheme="minorHAnsi" w:hAnsiTheme="minorHAnsi" w:cstheme="minorHAnsi"/>
                <w:sz w:val="24"/>
                <w:szCs w:val="24"/>
              </w:rPr>
              <w:t>Clubs are also delivered by specialist coaches to ensure a wide variety of opportunities for our children.</w:t>
            </w:r>
          </w:p>
        </w:tc>
        <w:tc>
          <w:tcPr>
            <w:tcW w:w="3458" w:type="dxa"/>
          </w:tcPr>
          <w:p w:rsidR="004418D6" w:rsidRPr="00527C19" w:rsidRDefault="004418D6" w:rsidP="004418D6">
            <w:pPr>
              <w:pStyle w:val="TableParagraph"/>
              <w:ind w:left="0"/>
              <w:rPr>
                <w:rFonts w:asciiTheme="minorHAnsi" w:hAnsiTheme="minorHAnsi" w:cstheme="minorHAnsi"/>
                <w:sz w:val="24"/>
                <w:szCs w:val="24"/>
              </w:rPr>
            </w:pPr>
            <w:r w:rsidRPr="00527C19">
              <w:rPr>
                <w:rFonts w:asciiTheme="minorHAnsi" w:hAnsiTheme="minorHAnsi" w:cstheme="minorHAnsi"/>
                <w:sz w:val="24"/>
                <w:szCs w:val="24"/>
              </w:rPr>
              <w:t xml:space="preserve">Our aim is to provide a broader range of sports and activities to engage all our children. </w:t>
            </w:r>
          </w:p>
          <w:p w:rsidR="004418D6" w:rsidRPr="00527C19" w:rsidRDefault="004418D6" w:rsidP="004418D6">
            <w:pPr>
              <w:pStyle w:val="TableParagraph"/>
              <w:ind w:left="0"/>
              <w:rPr>
                <w:rFonts w:asciiTheme="minorHAnsi" w:hAnsiTheme="minorHAnsi" w:cstheme="minorHAnsi"/>
                <w:sz w:val="24"/>
                <w:szCs w:val="24"/>
              </w:rPr>
            </w:pPr>
            <w:r w:rsidRPr="00527C19">
              <w:rPr>
                <w:rFonts w:asciiTheme="minorHAnsi" w:hAnsiTheme="minorHAnsi" w:cstheme="minorHAnsi"/>
                <w:sz w:val="24"/>
                <w:szCs w:val="24"/>
              </w:rPr>
              <w:t xml:space="preserve">To achieve this, we give our children the opportunity to voice their preferences in extra-curricular clubs to ensure that they are in an activity which maximises engagement of all groups. </w:t>
            </w:r>
          </w:p>
          <w:p w:rsidR="004418D6" w:rsidRPr="00527C19" w:rsidRDefault="004418D6" w:rsidP="004418D6">
            <w:pPr>
              <w:pStyle w:val="TableParagraph"/>
              <w:ind w:left="0"/>
              <w:rPr>
                <w:rFonts w:asciiTheme="minorHAnsi" w:hAnsiTheme="minorHAnsi" w:cstheme="minorHAnsi"/>
                <w:sz w:val="24"/>
                <w:szCs w:val="24"/>
              </w:rPr>
            </w:pPr>
          </w:p>
          <w:p w:rsidR="004418D6" w:rsidRPr="00527C19" w:rsidRDefault="004418D6" w:rsidP="004418D6">
            <w:pPr>
              <w:pStyle w:val="TableParagraph"/>
              <w:ind w:left="0"/>
              <w:rPr>
                <w:rFonts w:asciiTheme="minorHAnsi" w:hAnsiTheme="minorHAnsi" w:cstheme="minorHAnsi"/>
                <w:sz w:val="24"/>
                <w:szCs w:val="24"/>
              </w:rPr>
            </w:pPr>
            <w:r w:rsidRPr="00527C19">
              <w:rPr>
                <w:rFonts w:asciiTheme="minorHAnsi" w:hAnsiTheme="minorHAnsi" w:cstheme="minorHAnsi"/>
                <w:sz w:val="24"/>
                <w:szCs w:val="24"/>
              </w:rPr>
              <w:t xml:space="preserve">Our PE curriculum is designed to engage all learners and ensure they have the skills and confidence to take part in a wide range of activities. Our PE Lead has planned our curriculum alongside Chris Story from the VRRSP to ensure there is a broad experience for all </w:t>
            </w:r>
            <w:r w:rsidRPr="00527C19">
              <w:rPr>
                <w:rFonts w:asciiTheme="minorHAnsi" w:hAnsiTheme="minorHAnsi" w:cstheme="minorHAnsi"/>
                <w:sz w:val="24"/>
                <w:szCs w:val="24"/>
              </w:rPr>
              <w:lastRenderedPageBreak/>
              <w:t>children and that this offers the progression of skills.  Staff to use this alongside progression grids.</w:t>
            </w:r>
            <w:r w:rsidR="00DA19BD">
              <w:rPr>
                <w:rFonts w:asciiTheme="minorHAnsi" w:hAnsiTheme="minorHAnsi" w:cstheme="minorHAnsi"/>
                <w:sz w:val="24"/>
                <w:szCs w:val="24"/>
              </w:rPr>
              <w:t xml:space="preserve">  Each Year PE Lead with plan the years overview so the progression of skills are taught and there is a broad and variety of sports offered to the children.</w:t>
            </w:r>
          </w:p>
        </w:tc>
        <w:tc>
          <w:tcPr>
            <w:tcW w:w="1663" w:type="dxa"/>
          </w:tcPr>
          <w:p w:rsidR="004418D6" w:rsidRPr="00527C19" w:rsidRDefault="004418D6" w:rsidP="004418D6">
            <w:pPr>
              <w:pStyle w:val="TableParagraph"/>
              <w:spacing w:before="145"/>
              <w:ind w:left="29"/>
              <w:rPr>
                <w:rFonts w:asciiTheme="minorHAnsi" w:hAnsiTheme="minorHAnsi" w:cstheme="minorHAnsi"/>
                <w:sz w:val="24"/>
                <w:szCs w:val="24"/>
              </w:rPr>
            </w:pPr>
            <w:r w:rsidRPr="00527C19">
              <w:rPr>
                <w:rFonts w:asciiTheme="minorHAnsi" w:hAnsiTheme="minorHAnsi" w:cstheme="minorHAnsi"/>
                <w:sz w:val="24"/>
                <w:szCs w:val="24"/>
              </w:rPr>
              <w:lastRenderedPageBreak/>
              <w:t xml:space="preserve">Complete PE Scheme subscription </w:t>
            </w:r>
          </w:p>
          <w:p w:rsidR="004418D6" w:rsidRPr="00527C19" w:rsidRDefault="00262A06" w:rsidP="004418D6">
            <w:pPr>
              <w:pStyle w:val="TableParagraph"/>
              <w:spacing w:before="145"/>
              <w:ind w:left="29"/>
              <w:rPr>
                <w:rFonts w:asciiTheme="minorHAnsi" w:hAnsiTheme="minorHAnsi" w:cstheme="minorHAnsi"/>
                <w:sz w:val="24"/>
                <w:szCs w:val="24"/>
              </w:rPr>
            </w:pPr>
            <w:r>
              <w:rPr>
                <w:rFonts w:asciiTheme="minorHAnsi" w:hAnsiTheme="minorHAnsi" w:cstheme="minorHAnsi"/>
                <w:sz w:val="24"/>
                <w:szCs w:val="24"/>
              </w:rPr>
              <w:t>£150</w:t>
            </w:r>
          </w:p>
        </w:tc>
        <w:tc>
          <w:tcPr>
            <w:tcW w:w="3423" w:type="dxa"/>
          </w:tcPr>
          <w:p w:rsidR="004418D6" w:rsidRPr="00527C19" w:rsidRDefault="004418D6" w:rsidP="004418D6">
            <w:pPr>
              <w:pStyle w:val="TableParagraph"/>
              <w:ind w:left="0"/>
              <w:rPr>
                <w:rFonts w:asciiTheme="minorHAnsi" w:hAnsiTheme="minorHAnsi" w:cstheme="minorHAnsi"/>
                <w:sz w:val="24"/>
                <w:szCs w:val="24"/>
              </w:rPr>
            </w:pPr>
            <w:r w:rsidRPr="00527C19">
              <w:rPr>
                <w:rFonts w:asciiTheme="minorHAnsi" w:hAnsiTheme="minorHAnsi" w:cstheme="minorHAnsi"/>
                <w:sz w:val="24"/>
                <w:szCs w:val="24"/>
              </w:rPr>
              <w:t xml:space="preserve"> This year with have offer a broader range of sports through our curriculum and clubs.  These include sports such as C</w:t>
            </w:r>
            <w:r w:rsidR="00DA19BD">
              <w:rPr>
                <w:rFonts w:asciiTheme="minorHAnsi" w:hAnsiTheme="minorHAnsi" w:cstheme="minorHAnsi"/>
                <w:sz w:val="24"/>
                <w:szCs w:val="24"/>
              </w:rPr>
              <w:t>ricket, gymnastics, tennis, dance, badminton, hockey</w:t>
            </w:r>
            <w:r w:rsidRPr="00527C19">
              <w:rPr>
                <w:rFonts w:asciiTheme="minorHAnsi" w:hAnsiTheme="minorHAnsi" w:cstheme="minorHAnsi"/>
                <w:sz w:val="24"/>
                <w:szCs w:val="24"/>
              </w:rPr>
              <w:t xml:space="preserve">, football, dodgeball, summer games, basketball and multi-skills, tag rugby, athletics, swimming.  </w:t>
            </w:r>
          </w:p>
          <w:p w:rsidR="004418D6" w:rsidRPr="00527C19" w:rsidRDefault="004418D6" w:rsidP="004418D6">
            <w:pPr>
              <w:pStyle w:val="TableParagraph"/>
              <w:ind w:left="0"/>
              <w:rPr>
                <w:rFonts w:asciiTheme="minorHAnsi" w:hAnsiTheme="minorHAnsi" w:cstheme="minorHAnsi"/>
                <w:sz w:val="24"/>
                <w:szCs w:val="24"/>
              </w:rPr>
            </w:pPr>
            <w:r w:rsidRPr="00527C19">
              <w:rPr>
                <w:rFonts w:asciiTheme="minorHAnsi" w:hAnsiTheme="minorHAnsi" w:cstheme="minorHAnsi"/>
                <w:sz w:val="24"/>
                <w:szCs w:val="24"/>
              </w:rPr>
              <w:t>Clubs have been offered by teachers and specialist coaches.</w:t>
            </w:r>
          </w:p>
          <w:p w:rsidR="004418D6" w:rsidRPr="00527C19" w:rsidRDefault="004418D6" w:rsidP="004418D6">
            <w:pPr>
              <w:pStyle w:val="TableParagraph"/>
              <w:ind w:left="0"/>
              <w:rPr>
                <w:rFonts w:asciiTheme="minorHAnsi" w:hAnsiTheme="minorHAnsi" w:cstheme="minorHAnsi"/>
                <w:sz w:val="24"/>
                <w:szCs w:val="24"/>
              </w:rPr>
            </w:pPr>
          </w:p>
          <w:p w:rsidR="004418D6" w:rsidRPr="00527C19" w:rsidRDefault="004418D6" w:rsidP="004418D6">
            <w:pPr>
              <w:pStyle w:val="TableParagraph"/>
              <w:ind w:left="0"/>
              <w:rPr>
                <w:rFonts w:asciiTheme="minorHAnsi" w:hAnsiTheme="minorHAnsi" w:cstheme="minorHAnsi"/>
                <w:sz w:val="24"/>
                <w:szCs w:val="24"/>
              </w:rPr>
            </w:pPr>
            <w:r w:rsidRPr="00527C19">
              <w:rPr>
                <w:rFonts w:asciiTheme="minorHAnsi" w:hAnsiTheme="minorHAnsi" w:cstheme="minorHAnsi"/>
                <w:sz w:val="24"/>
                <w:szCs w:val="24"/>
              </w:rPr>
              <w:t xml:space="preserve">The PE Lead plans the PE curriculum each year, ensuring there is a wide courage across the school of different sports and activities.  The PE plan ensures that children progress from their </w:t>
            </w:r>
            <w:r w:rsidRPr="00527C19">
              <w:rPr>
                <w:rFonts w:asciiTheme="minorHAnsi" w:hAnsiTheme="minorHAnsi" w:cstheme="minorHAnsi"/>
                <w:sz w:val="24"/>
                <w:szCs w:val="24"/>
              </w:rPr>
              <w:lastRenderedPageBreak/>
              <w:t>prior learning.  This has been evident through learning walks, staff and pupil questionnaires.</w:t>
            </w:r>
          </w:p>
          <w:p w:rsidR="004418D6" w:rsidRPr="00527C19" w:rsidRDefault="004418D6" w:rsidP="004418D6">
            <w:pPr>
              <w:pStyle w:val="TableParagraph"/>
              <w:ind w:left="0"/>
              <w:rPr>
                <w:rFonts w:asciiTheme="minorHAnsi" w:hAnsiTheme="minorHAnsi" w:cstheme="minorHAnsi"/>
                <w:sz w:val="24"/>
                <w:szCs w:val="24"/>
              </w:rPr>
            </w:pPr>
          </w:p>
          <w:p w:rsidR="004418D6" w:rsidRPr="00527C19" w:rsidRDefault="004418D6" w:rsidP="004418D6">
            <w:pPr>
              <w:pStyle w:val="TableParagraph"/>
              <w:ind w:left="0"/>
              <w:rPr>
                <w:rFonts w:asciiTheme="minorHAnsi" w:hAnsiTheme="minorHAnsi" w:cstheme="minorHAnsi"/>
                <w:sz w:val="24"/>
                <w:szCs w:val="24"/>
              </w:rPr>
            </w:pPr>
            <w:r w:rsidRPr="00527C19">
              <w:rPr>
                <w:rFonts w:asciiTheme="minorHAnsi" w:hAnsiTheme="minorHAnsi" w:cstheme="minorHAnsi"/>
                <w:sz w:val="24"/>
                <w:szCs w:val="24"/>
              </w:rPr>
              <w:t xml:space="preserve">Staff CPD has been offer to develop the staff needs.  </w:t>
            </w:r>
            <w:r w:rsidR="00DA19BD">
              <w:rPr>
                <w:rFonts w:asciiTheme="minorHAnsi" w:hAnsiTheme="minorHAnsi" w:cstheme="minorHAnsi"/>
                <w:sz w:val="24"/>
                <w:szCs w:val="24"/>
              </w:rPr>
              <w:t>ETCs are confident and have received positive feedback from Ofsted inspection.</w:t>
            </w:r>
          </w:p>
          <w:p w:rsidR="004418D6" w:rsidRPr="00527C19" w:rsidRDefault="004418D6" w:rsidP="004418D6">
            <w:pPr>
              <w:pStyle w:val="TableParagraph"/>
              <w:ind w:left="0"/>
              <w:rPr>
                <w:rFonts w:asciiTheme="minorHAnsi" w:hAnsiTheme="minorHAnsi" w:cstheme="minorHAnsi"/>
                <w:sz w:val="24"/>
                <w:szCs w:val="24"/>
              </w:rPr>
            </w:pPr>
          </w:p>
        </w:tc>
        <w:tc>
          <w:tcPr>
            <w:tcW w:w="3076" w:type="dxa"/>
          </w:tcPr>
          <w:p w:rsidR="004418D6" w:rsidRPr="00527C19" w:rsidRDefault="004418D6" w:rsidP="004418D6">
            <w:pPr>
              <w:pStyle w:val="TableParagraph"/>
              <w:ind w:left="0"/>
              <w:rPr>
                <w:rFonts w:asciiTheme="minorHAnsi" w:hAnsiTheme="minorHAnsi" w:cstheme="minorHAnsi"/>
                <w:sz w:val="24"/>
                <w:szCs w:val="24"/>
              </w:rPr>
            </w:pPr>
            <w:r w:rsidRPr="00527C19">
              <w:rPr>
                <w:rFonts w:asciiTheme="minorHAnsi" w:hAnsiTheme="minorHAnsi" w:cstheme="minorHAnsi"/>
                <w:sz w:val="24"/>
                <w:szCs w:val="24"/>
              </w:rPr>
              <w:lastRenderedPageBreak/>
              <w:t>From September new extra-curricular activities will be offered.</w:t>
            </w:r>
          </w:p>
          <w:p w:rsidR="00DA19BD" w:rsidRDefault="00DA19BD" w:rsidP="004418D6">
            <w:pPr>
              <w:pStyle w:val="TableParagraph"/>
              <w:ind w:left="0"/>
              <w:rPr>
                <w:rFonts w:asciiTheme="minorHAnsi" w:hAnsiTheme="minorHAnsi" w:cstheme="minorHAnsi"/>
                <w:sz w:val="24"/>
                <w:szCs w:val="24"/>
              </w:rPr>
            </w:pPr>
          </w:p>
          <w:p w:rsidR="004418D6" w:rsidRPr="00527C19" w:rsidRDefault="004418D6" w:rsidP="004418D6">
            <w:pPr>
              <w:pStyle w:val="TableParagraph"/>
              <w:ind w:left="0"/>
              <w:rPr>
                <w:rFonts w:asciiTheme="minorHAnsi" w:hAnsiTheme="minorHAnsi" w:cstheme="minorHAnsi"/>
                <w:sz w:val="24"/>
                <w:szCs w:val="24"/>
              </w:rPr>
            </w:pPr>
            <w:r w:rsidRPr="00527C19">
              <w:rPr>
                <w:rFonts w:asciiTheme="minorHAnsi" w:hAnsiTheme="minorHAnsi" w:cstheme="minorHAnsi"/>
                <w:sz w:val="24"/>
                <w:szCs w:val="24"/>
              </w:rPr>
              <w:t>Specialist coaches will be working with us again to offer CPD for staff as well as running ASC.</w:t>
            </w:r>
          </w:p>
          <w:p w:rsidR="004418D6" w:rsidRPr="00527C19" w:rsidRDefault="004418D6" w:rsidP="004418D6">
            <w:pPr>
              <w:pStyle w:val="TableParagraph"/>
              <w:ind w:left="0"/>
              <w:rPr>
                <w:rFonts w:asciiTheme="minorHAnsi" w:hAnsiTheme="minorHAnsi" w:cstheme="minorHAnsi"/>
                <w:sz w:val="24"/>
                <w:szCs w:val="24"/>
              </w:rPr>
            </w:pPr>
          </w:p>
          <w:p w:rsidR="004418D6" w:rsidRPr="00527C19" w:rsidRDefault="004418D6" w:rsidP="004418D6">
            <w:pPr>
              <w:pStyle w:val="TableParagraph"/>
              <w:ind w:left="0"/>
              <w:rPr>
                <w:rFonts w:asciiTheme="minorHAnsi" w:hAnsiTheme="minorHAnsi" w:cstheme="minorHAnsi"/>
                <w:sz w:val="24"/>
                <w:szCs w:val="24"/>
              </w:rPr>
            </w:pPr>
            <w:r w:rsidRPr="00527C19">
              <w:rPr>
                <w:rFonts w:asciiTheme="minorHAnsi" w:hAnsiTheme="minorHAnsi" w:cstheme="minorHAnsi"/>
                <w:sz w:val="24"/>
                <w:szCs w:val="24"/>
              </w:rPr>
              <w:t>More learning walks to ensure a broad range of activities is being taught across the whole school.</w:t>
            </w:r>
          </w:p>
          <w:p w:rsidR="004418D6" w:rsidRPr="00527C19" w:rsidRDefault="004418D6" w:rsidP="004418D6">
            <w:pPr>
              <w:pStyle w:val="TableParagraph"/>
              <w:ind w:left="0"/>
              <w:rPr>
                <w:rFonts w:asciiTheme="minorHAnsi" w:hAnsiTheme="minorHAnsi" w:cstheme="minorHAnsi"/>
                <w:sz w:val="24"/>
                <w:szCs w:val="24"/>
              </w:rPr>
            </w:pPr>
          </w:p>
          <w:p w:rsidR="004418D6" w:rsidRPr="00527C19" w:rsidRDefault="004418D6" w:rsidP="004418D6">
            <w:pPr>
              <w:pStyle w:val="TableParagraph"/>
              <w:ind w:left="0"/>
              <w:rPr>
                <w:rFonts w:asciiTheme="minorHAnsi" w:hAnsiTheme="minorHAnsi" w:cstheme="minorHAnsi"/>
                <w:sz w:val="24"/>
                <w:szCs w:val="24"/>
              </w:rPr>
            </w:pPr>
            <w:r w:rsidRPr="00527C19">
              <w:rPr>
                <w:rFonts w:asciiTheme="minorHAnsi" w:hAnsiTheme="minorHAnsi" w:cstheme="minorHAnsi"/>
                <w:sz w:val="24"/>
                <w:szCs w:val="24"/>
              </w:rPr>
              <w:t>Pupil voice evidence to support this.</w:t>
            </w:r>
          </w:p>
          <w:p w:rsidR="004418D6" w:rsidRPr="00527C19" w:rsidRDefault="004418D6" w:rsidP="004418D6">
            <w:pPr>
              <w:pStyle w:val="TableParagraph"/>
              <w:ind w:left="0"/>
              <w:rPr>
                <w:rFonts w:asciiTheme="minorHAnsi" w:hAnsiTheme="minorHAnsi" w:cstheme="minorHAnsi"/>
                <w:sz w:val="24"/>
                <w:szCs w:val="24"/>
              </w:rPr>
            </w:pPr>
          </w:p>
          <w:p w:rsidR="004418D6" w:rsidRPr="00527C19" w:rsidRDefault="004418D6" w:rsidP="004418D6">
            <w:pPr>
              <w:pStyle w:val="TableParagraph"/>
              <w:ind w:left="0"/>
              <w:rPr>
                <w:sz w:val="24"/>
                <w:szCs w:val="24"/>
              </w:rPr>
            </w:pPr>
            <w:r w:rsidRPr="00527C19">
              <w:rPr>
                <w:sz w:val="24"/>
                <w:szCs w:val="24"/>
              </w:rPr>
              <w:t xml:space="preserve">Focus on the needs of the </w:t>
            </w:r>
            <w:r w:rsidRPr="00527C19">
              <w:rPr>
                <w:sz w:val="24"/>
                <w:szCs w:val="24"/>
              </w:rPr>
              <w:lastRenderedPageBreak/>
              <w:t>children through new e</w:t>
            </w:r>
            <w:r w:rsidR="00DA19BD">
              <w:rPr>
                <w:sz w:val="24"/>
                <w:szCs w:val="24"/>
              </w:rPr>
              <w:t>lected School Sports committee</w:t>
            </w:r>
            <w:r w:rsidRPr="00527C19">
              <w:rPr>
                <w:sz w:val="24"/>
                <w:szCs w:val="24"/>
              </w:rPr>
              <w:t xml:space="preserve"> and Pupil Voice.</w:t>
            </w:r>
          </w:p>
          <w:p w:rsidR="004418D6" w:rsidRPr="00527C19" w:rsidRDefault="004418D6" w:rsidP="004418D6">
            <w:pPr>
              <w:pStyle w:val="TableParagraph"/>
              <w:ind w:left="0"/>
              <w:rPr>
                <w:sz w:val="24"/>
                <w:szCs w:val="24"/>
              </w:rPr>
            </w:pPr>
          </w:p>
          <w:p w:rsidR="004418D6" w:rsidRPr="00527C19" w:rsidRDefault="004418D6" w:rsidP="004418D6">
            <w:pPr>
              <w:pStyle w:val="TableParagraph"/>
              <w:ind w:left="0"/>
              <w:rPr>
                <w:rFonts w:ascii="Times New Roman"/>
                <w:sz w:val="24"/>
                <w:szCs w:val="24"/>
              </w:rPr>
            </w:pPr>
            <w:r w:rsidRPr="00527C19">
              <w:rPr>
                <w:sz w:val="24"/>
                <w:szCs w:val="24"/>
              </w:rPr>
              <w:t>Continue to take part in training provided by VRSSP to improve delivery of activities in structured PE lessons and after-school clubs.</w:t>
            </w:r>
          </w:p>
        </w:tc>
      </w:tr>
    </w:tbl>
    <w:p w:rsidR="00C658FB" w:rsidRPr="00527C19" w:rsidRDefault="00C658FB">
      <w:pPr>
        <w:rPr>
          <w:rFonts w:ascii="Times New Roman"/>
          <w:sz w:val="24"/>
          <w:szCs w:val="24"/>
        </w:rPr>
        <w:sectPr w:rsidR="00C658FB" w:rsidRPr="00527C19">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527C19">
        <w:trPr>
          <w:trHeight w:val="352"/>
        </w:trPr>
        <w:tc>
          <w:tcPr>
            <w:tcW w:w="12302" w:type="dxa"/>
            <w:gridSpan w:val="4"/>
            <w:vMerge w:val="restart"/>
          </w:tcPr>
          <w:p w:rsidR="00C658FB" w:rsidRPr="00527C19" w:rsidRDefault="00D131A0">
            <w:pPr>
              <w:pStyle w:val="TableParagraph"/>
              <w:spacing w:line="257" w:lineRule="exact"/>
              <w:ind w:left="28"/>
              <w:rPr>
                <w:sz w:val="24"/>
                <w:szCs w:val="24"/>
              </w:rPr>
            </w:pPr>
            <w:r w:rsidRPr="00527C19">
              <w:rPr>
                <w:b/>
                <w:color w:val="00B9F2"/>
                <w:sz w:val="24"/>
                <w:szCs w:val="24"/>
              </w:rPr>
              <w:lastRenderedPageBreak/>
              <w:t>Key</w:t>
            </w:r>
            <w:r w:rsidRPr="00527C19">
              <w:rPr>
                <w:b/>
                <w:color w:val="00B9F2"/>
                <w:spacing w:val="-8"/>
                <w:sz w:val="24"/>
                <w:szCs w:val="24"/>
              </w:rPr>
              <w:t xml:space="preserve"> </w:t>
            </w:r>
            <w:r w:rsidRPr="00527C19">
              <w:rPr>
                <w:b/>
                <w:color w:val="00B9F2"/>
                <w:sz w:val="24"/>
                <w:szCs w:val="24"/>
              </w:rPr>
              <w:t>indicator</w:t>
            </w:r>
            <w:r w:rsidRPr="00527C19">
              <w:rPr>
                <w:b/>
                <w:color w:val="00B9F2"/>
                <w:spacing w:val="-7"/>
                <w:sz w:val="24"/>
                <w:szCs w:val="24"/>
              </w:rPr>
              <w:t xml:space="preserve"> </w:t>
            </w:r>
            <w:r w:rsidRPr="00527C19">
              <w:rPr>
                <w:b/>
                <w:color w:val="00B9F2"/>
                <w:sz w:val="24"/>
                <w:szCs w:val="24"/>
              </w:rPr>
              <w:t>5:</w:t>
            </w:r>
            <w:r w:rsidRPr="00527C19">
              <w:rPr>
                <w:b/>
                <w:color w:val="00B9F2"/>
                <w:spacing w:val="-7"/>
                <w:sz w:val="24"/>
                <w:szCs w:val="24"/>
              </w:rPr>
              <w:t xml:space="preserve"> </w:t>
            </w:r>
            <w:r w:rsidRPr="00527C19">
              <w:rPr>
                <w:color w:val="00B9F2"/>
                <w:sz w:val="24"/>
                <w:szCs w:val="24"/>
              </w:rPr>
              <w:t>Increased</w:t>
            </w:r>
            <w:r w:rsidRPr="00527C19">
              <w:rPr>
                <w:color w:val="00B9F2"/>
                <w:spacing w:val="-7"/>
                <w:sz w:val="24"/>
                <w:szCs w:val="24"/>
              </w:rPr>
              <w:t xml:space="preserve"> </w:t>
            </w:r>
            <w:r w:rsidRPr="00527C19">
              <w:rPr>
                <w:color w:val="00B9F2"/>
                <w:sz w:val="24"/>
                <w:szCs w:val="24"/>
              </w:rPr>
              <w:t>participation</w:t>
            </w:r>
            <w:r w:rsidRPr="00527C19">
              <w:rPr>
                <w:color w:val="00B9F2"/>
                <w:spacing w:val="-9"/>
                <w:sz w:val="24"/>
                <w:szCs w:val="24"/>
              </w:rPr>
              <w:t xml:space="preserve"> </w:t>
            </w:r>
            <w:r w:rsidRPr="00527C19">
              <w:rPr>
                <w:color w:val="00B9F2"/>
                <w:sz w:val="24"/>
                <w:szCs w:val="24"/>
              </w:rPr>
              <w:t>in</w:t>
            </w:r>
            <w:r w:rsidRPr="00527C19">
              <w:rPr>
                <w:color w:val="00B9F2"/>
                <w:spacing w:val="-8"/>
                <w:sz w:val="24"/>
                <w:szCs w:val="24"/>
              </w:rPr>
              <w:t xml:space="preserve"> </w:t>
            </w:r>
            <w:r w:rsidRPr="00527C19">
              <w:rPr>
                <w:color w:val="00B9F2"/>
                <w:sz w:val="24"/>
                <w:szCs w:val="24"/>
              </w:rPr>
              <w:t>competitive</w:t>
            </w:r>
            <w:r w:rsidRPr="00527C19">
              <w:rPr>
                <w:color w:val="00B9F2"/>
                <w:spacing w:val="-7"/>
                <w:sz w:val="24"/>
                <w:szCs w:val="24"/>
              </w:rPr>
              <w:t xml:space="preserve"> </w:t>
            </w:r>
            <w:r w:rsidRPr="00527C19">
              <w:rPr>
                <w:color w:val="00B9F2"/>
                <w:sz w:val="24"/>
                <w:szCs w:val="24"/>
              </w:rPr>
              <w:t>sport</w:t>
            </w:r>
          </w:p>
        </w:tc>
        <w:tc>
          <w:tcPr>
            <w:tcW w:w="3076" w:type="dxa"/>
          </w:tcPr>
          <w:p w:rsidR="00C658FB" w:rsidRPr="00527C19" w:rsidRDefault="00D131A0">
            <w:pPr>
              <w:pStyle w:val="TableParagraph"/>
              <w:spacing w:line="257" w:lineRule="exact"/>
              <w:ind w:left="28"/>
              <w:rPr>
                <w:sz w:val="24"/>
                <w:szCs w:val="24"/>
              </w:rPr>
            </w:pPr>
            <w:r w:rsidRPr="00527C19">
              <w:rPr>
                <w:color w:val="231F20"/>
                <w:sz w:val="24"/>
                <w:szCs w:val="24"/>
              </w:rPr>
              <w:t>Percentage</w:t>
            </w:r>
            <w:r w:rsidRPr="00527C19">
              <w:rPr>
                <w:color w:val="231F20"/>
                <w:spacing w:val="-9"/>
                <w:sz w:val="24"/>
                <w:szCs w:val="24"/>
              </w:rPr>
              <w:t xml:space="preserve"> </w:t>
            </w:r>
            <w:r w:rsidRPr="00527C19">
              <w:rPr>
                <w:color w:val="231F20"/>
                <w:sz w:val="24"/>
                <w:szCs w:val="24"/>
              </w:rPr>
              <w:t>of</w:t>
            </w:r>
            <w:r w:rsidRPr="00527C19">
              <w:rPr>
                <w:color w:val="231F20"/>
                <w:spacing w:val="-9"/>
                <w:sz w:val="24"/>
                <w:szCs w:val="24"/>
              </w:rPr>
              <w:t xml:space="preserve"> </w:t>
            </w:r>
            <w:r w:rsidRPr="00527C19">
              <w:rPr>
                <w:color w:val="231F20"/>
                <w:sz w:val="24"/>
                <w:szCs w:val="24"/>
              </w:rPr>
              <w:t>total</w:t>
            </w:r>
            <w:r w:rsidRPr="00527C19">
              <w:rPr>
                <w:color w:val="231F20"/>
                <w:spacing w:val="-10"/>
                <w:sz w:val="24"/>
                <w:szCs w:val="24"/>
              </w:rPr>
              <w:t xml:space="preserve"> </w:t>
            </w:r>
            <w:r w:rsidRPr="00527C19">
              <w:rPr>
                <w:color w:val="231F20"/>
                <w:sz w:val="24"/>
                <w:szCs w:val="24"/>
              </w:rPr>
              <w:t>allocation:</w:t>
            </w:r>
          </w:p>
        </w:tc>
      </w:tr>
      <w:tr w:rsidR="00C658FB" w:rsidRPr="00527C19">
        <w:trPr>
          <w:trHeight w:val="296"/>
        </w:trPr>
        <w:tc>
          <w:tcPr>
            <w:tcW w:w="12302" w:type="dxa"/>
            <w:gridSpan w:val="4"/>
            <w:vMerge/>
            <w:tcBorders>
              <w:top w:val="nil"/>
            </w:tcBorders>
          </w:tcPr>
          <w:p w:rsidR="00C658FB" w:rsidRPr="00527C19" w:rsidRDefault="00C658FB">
            <w:pPr>
              <w:rPr>
                <w:sz w:val="24"/>
                <w:szCs w:val="24"/>
              </w:rPr>
            </w:pPr>
          </w:p>
        </w:tc>
        <w:tc>
          <w:tcPr>
            <w:tcW w:w="3076" w:type="dxa"/>
          </w:tcPr>
          <w:p w:rsidR="00C658FB" w:rsidRPr="00527C19" w:rsidRDefault="00C658FB">
            <w:pPr>
              <w:pStyle w:val="TableParagraph"/>
              <w:spacing w:before="40"/>
              <w:ind w:left="35"/>
              <w:rPr>
                <w:sz w:val="24"/>
                <w:szCs w:val="24"/>
              </w:rPr>
            </w:pPr>
          </w:p>
        </w:tc>
      </w:tr>
      <w:tr w:rsidR="00C658FB" w:rsidRPr="00527C19">
        <w:trPr>
          <w:trHeight w:val="402"/>
        </w:trPr>
        <w:tc>
          <w:tcPr>
            <w:tcW w:w="3758" w:type="dxa"/>
          </w:tcPr>
          <w:p w:rsidR="00C658FB" w:rsidRPr="00527C19" w:rsidRDefault="00D131A0">
            <w:pPr>
              <w:pStyle w:val="TableParagraph"/>
              <w:spacing w:before="16"/>
              <w:ind w:left="1554" w:right="1534"/>
              <w:jc w:val="center"/>
              <w:rPr>
                <w:b/>
                <w:sz w:val="24"/>
                <w:szCs w:val="24"/>
              </w:rPr>
            </w:pPr>
            <w:r w:rsidRPr="00527C19">
              <w:rPr>
                <w:b/>
                <w:color w:val="231F20"/>
                <w:sz w:val="24"/>
                <w:szCs w:val="24"/>
              </w:rPr>
              <w:t>Intent</w:t>
            </w:r>
          </w:p>
        </w:tc>
        <w:tc>
          <w:tcPr>
            <w:tcW w:w="5121" w:type="dxa"/>
            <w:gridSpan w:val="2"/>
          </w:tcPr>
          <w:p w:rsidR="00C658FB" w:rsidRPr="00527C19" w:rsidRDefault="00D131A0">
            <w:pPr>
              <w:pStyle w:val="TableParagraph"/>
              <w:spacing w:before="16"/>
              <w:ind w:left="1733" w:right="1713"/>
              <w:jc w:val="center"/>
              <w:rPr>
                <w:b/>
                <w:sz w:val="24"/>
                <w:szCs w:val="24"/>
              </w:rPr>
            </w:pPr>
            <w:r w:rsidRPr="00527C19">
              <w:rPr>
                <w:b/>
                <w:color w:val="231F20"/>
                <w:sz w:val="24"/>
                <w:szCs w:val="24"/>
              </w:rPr>
              <w:t>Implementation</w:t>
            </w:r>
          </w:p>
        </w:tc>
        <w:tc>
          <w:tcPr>
            <w:tcW w:w="3423" w:type="dxa"/>
          </w:tcPr>
          <w:p w:rsidR="00C658FB" w:rsidRPr="00527C19" w:rsidRDefault="00D131A0">
            <w:pPr>
              <w:pStyle w:val="TableParagraph"/>
              <w:spacing w:before="16"/>
              <w:ind w:left="1346" w:right="1325"/>
              <w:jc w:val="center"/>
              <w:rPr>
                <w:b/>
                <w:sz w:val="24"/>
                <w:szCs w:val="24"/>
              </w:rPr>
            </w:pPr>
            <w:r w:rsidRPr="00527C19">
              <w:rPr>
                <w:b/>
                <w:color w:val="231F20"/>
                <w:sz w:val="24"/>
                <w:szCs w:val="24"/>
              </w:rPr>
              <w:t>Impact</w:t>
            </w:r>
          </w:p>
        </w:tc>
        <w:tc>
          <w:tcPr>
            <w:tcW w:w="3076" w:type="dxa"/>
          </w:tcPr>
          <w:p w:rsidR="00C658FB" w:rsidRPr="00527C19" w:rsidRDefault="00C658FB">
            <w:pPr>
              <w:pStyle w:val="TableParagraph"/>
              <w:ind w:left="0"/>
              <w:rPr>
                <w:rFonts w:ascii="Times New Roman"/>
                <w:sz w:val="24"/>
                <w:szCs w:val="24"/>
              </w:rPr>
            </w:pPr>
          </w:p>
        </w:tc>
      </w:tr>
      <w:tr w:rsidR="00C658FB" w:rsidRPr="00527C19">
        <w:trPr>
          <w:trHeight w:val="333"/>
        </w:trPr>
        <w:tc>
          <w:tcPr>
            <w:tcW w:w="3758" w:type="dxa"/>
            <w:tcBorders>
              <w:bottom w:val="nil"/>
            </w:tcBorders>
          </w:tcPr>
          <w:p w:rsidR="00C658FB" w:rsidRPr="00527C19" w:rsidRDefault="00D131A0">
            <w:pPr>
              <w:pStyle w:val="TableParagraph"/>
              <w:spacing w:before="16"/>
              <w:rPr>
                <w:sz w:val="24"/>
                <w:szCs w:val="24"/>
              </w:rPr>
            </w:pPr>
            <w:r w:rsidRPr="00527C19">
              <w:rPr>
                <w:color w:val="231F20"/>
                <w:sz w:val="24"/>
                <w:szCs w:val="24"/>
              </w:rPr>
              <w:t>Your</w:t>
            </w:r>
            <w:r w:rsidRPr="00527C19">
              <w:rPr>
                <w:color w:val="231F20"/>
                <w:spacing w:val="-7"/>
                <w:sz w:val="24"/>
                <w:szCs w:val="24"/>
              </w:rPr>
              <w:t xml:space="preserve"> </w:t>
            </w:r>
            <w:r w:rsidRPr="00527C19">
              <w:rPr>
                <w:color w:val="231F20"/>
                <w:sz w:val="24"/>
                <w:szCs w:val="24"/>
              </w:rPr>
              <w:t>school</w:t>
            </w:r>
            <w:r w:rsidRPr="00527C19">
              <w:rPr>
                <w:color w:val="231F20"/>
                <w:spacing w:val="-7"/>
                <w:sz w:val="24"/>
                <w:szCs w:val="24"/>
              </w:rPr>
              <w:t xml:space="preserve"> </w:t>
            </w:r>
            <w:r w:rsidRPr="00527C19">
              <w:rPr>
                <w:color w:val="231F20"/>
                <w:sz w:val="24"/>
                <w:szCs w:val="24"/>
              </w:rPr>
              <w:t>focus</w:t>
            </w:r>
            <w:r w:rsidRPr="00527C19">
              <w:rPr>
                <w:color w:val="231F20"/>
                <w:spacing w:val="-7"/>
                <w:sz w:val="24"/>
                <w:szCs w:val="24"/>
              </w:rPr>
              <w:t xml:space="preserve"> </w:t>
            </w:r>
            <w:r w:rsidRPr="00527C19">
              <w:rPr>
                <w:color w:val="231F20"/>
                <w:sz w:val="24"/>
                <w:szCs w:val="24"/>
              </w:rPr>
              <w:t>should</w:t>
            </w:r>
            <w:r w:rsidRPr="00527C19">
              <w:rPr>
                <w:color w:val="231F20"/>
                <w:spacing w:val="-7"/>
                <w:sz w:val="24"/>
                <w:szCs w:val="24"/>
              </w:rPr>
              <w:t xml:space="preserve"> </w:t>
            </w:r>
            <w:r w:rsidRPr="00527C19">
              <w:rPr>
                <w:color w:val="231F20"/>
                <w:sz w:val="24"/>
                <w:szCs w:val="24"/>
              </w:rPr>
              <w:t>be</w:t>
            </w:r>
            <w:r w:rsidRPr="00527C19">
              <w:rPr>
                <w:color w:val="231F20"/>
                <w:spacing w:val="-7"/>
                <w:sz w:val="24"/>
                <w:szCs w:val="24"/>
              </w:rPr>
              <w:t xml:space="preserve"> </w:t>
            </w:r>
            <w:r w:rsidRPr="00527C19">
              <w:rPr>
                <w:color w:val="231F20"/>
                <w:sz w:val="24"/>
                <w:szCs w:val="24"/>
              </w:rPr>
              <w:t>clear</w:t>
            </w:r>
          </w:p>
        </w:tc>
        <w:tc>
          <w:tcPr>
            <w:tcW w:w="3458" w:type="dxa"/>
            <w:tcBorders>
              <w:bottom w:val="nil"/>
            </w:tcBorders>
          </w:tcPr>
          <w:p w:rsidR="00C658FB" w:rsidRPr="00527C19" w:rsidRDefault="00D131A0">
            <w:pPr>
              <w:pStyle w:val="TableParagraph"/>
              <w:spacing w:before="16"/>
              <w:rPr>
                <w:sz w:val="24"/>
                <w:szCs w:val="24"/>
              </w:rPr>
            </w:pPr>
            <w:r w:rsidRPr="00527C19">
              <w:rPr>
                <w:color w:val="231F20"/>
                <w:sz w:val="24"/>
                <w:szCs w:val="24"/>
              </w:rPr>
              <w:t>Make</w:t>
            </w:r>
            <w:r w:rsidRPr="00527C19">
              <w:rPr>
                <w:color w:val="231F20"/>
                <w:spacing w:val="-5"/>
                <w:sz w:val="24"/>
                <w:szCs w:val="24"/>
              </w:rPr>
              <w:t xml:space="preserve"> </w:t>
            </w:r>
            <w:r w:rsidRPr="00527C19">
              <w:rPr>
                <w:color w:val="231F20"/>
                <w:sz w:val="24"/>
                <w:szCs w:val="24"/>
              </w:rPr>
              <w:t>sure</w:t>
            </w:r>
            <w:r w:rsidRPr="00527C19">
              <w:rPr>
                <w:color w:val="231F20"/>
                <w:spacing w:val="-4"/>
                <w:sz w:val="24"/>
                <w:szCs w:val="24"/>
              </w:rPr>
              <w:t xml:space="preserve"> </w:t>
            </w:r>
            <w:r w:rsidRPr="00527C19">
              <w:rPr>
                <w:color w:val="231F20"/>
                <w:sz w:val="24"/>
                <w:szCs w:val="24"/>
              </w:rPr>
              <w:t>your</w:t>
            </w:r>
            <w:r w:rsidRPr="00527C19">
              <w:rPr>
                <w:color w:val="231F20"/>
                <w:spacing w:val="-6"/>
                <w:sz w:val="24"/>
                <w:szCs w:val="24"/>
              </w:rPr>
              <w:t xml:space="preserve"> </w:t>
            </w:r>
            <w:r w:rsidRPr="00527C19">
              <w:rPr>
                <w:color w:val="231F20"/>
                <w:sz w:val="24"/>
                <w:szCs w:val="24"/>
              </w:rPr>
              <w:t>actions</w:t>
            </w:r>
            <w:r w:rsidRPr="00527C19">
              <w:rPr>
                <w:color w:val="231F20"/>
                <w:spacing w:val="-5"/>
                <w:sz w:val="24"/>
                <w:szCs w:val="24"/>
              </w:rPr>
              <w:t xml:space="preserve"> </w:t>
            </w:r>
            <w:r w:rsidRPr="00527C19">
              <w:rPr>
                <w:color w:val="231F20"/>
                <w:sz w:val="24"/>
                <w:szCs w:val="24"/>
              </w:rPr>
              <w:t>to</w:t>
            </w:r>
          </w:p>
        </w:tc>
        <w:tc>
          <w:tcPr>
            <w:tcW w:w="1663" w:type="dxa"/>
            <w:tcBorders>
              <w:bottom w:val="nil"/>
            </w:tcBorders>
          </w:tcPr>
          <w:p w:rsidR="00C658FB" w:rsidRPr="00527C19" w:rsidRDefault="00D131A0">
            <w:pPr>
              <w:pStyle w:val="TableParagraph"/>
              <w:spacing w:before="16"/>
              <w:rPr>
                <w:sz w:val="24"/>
                <w:szCs w:val="24"/>
              </w:rPr>
            </w:pPr>
            <w:r w:rsidRPr="00527C19">
              <w:rPr>
                <w:color w:val="231F20"/>
                <w:sz w:val="24"/>
                <w:szCs w:val="24"/>
              </w:rPr>
              <w:t>Funding</w:t>
            </w:r>
          </w:p>
        </w:tc>
        <w:tc>
          <w:tcPr>
            <w:tcW w:w="3423" w:type="dxa"/>
            <w:tcBorders>
              <w:bottom w:val="nil"/>
            </w:tcBorders>
          </w:tcPr>
          <w:p w:rsidR="00C658FB" w:rsidRPr="00527C19" w:rsidRDefault="00D131A0">
            <w:pPr>
              <w:pStyle w:val="TableParagraph"/>
              <w:spacing w:before="16"/>
              <w:rPr>
                <w:sz w:val="24"/>
                <w:szCs w:val="24"/>
              </w:rPr>
            </w:pPr>
            <w:r w:rsidRPr="00527C19">
              <w:rPr>
                <w:color w:val="231F20"/>
                <w:sz w:val="24"/>
                <w:szCs w:val="24"/>
              </w:rPr>
              <w:t>Evidence</w:t>
            </w:r>
            <w:r w:rsidRPr="00527C19">
              <w:rPr>
                <w:color w:val="231F20"/>
                <w:spacing w:val="-4"/>
                <w:sz w:val="24"/>
                <w:szCs w:val="24"/>
              </w:rPr>
              <w:t xml:space="preserve"> </w:t>
            </w:r>
            <w:r w:rsidRPr="00527C19">
              <w:rPr>
                <w:color w:val="231F20"/>
                <w:sz w:val="24"/>
                <w:szCs w:val="24"/>
              </w:rPr>
              <w:t>of</w:t>
            </w:r>
            <w:r w:rsidRPr="00527C19">
              <w:rPr>
                <w:color w:val="231F20"/>
                <w:spacing w:val="-4"/>
                <w:sz w:val="24"/>
                <w:szCs w:val="24"/>
              </w:rPr>
              <w:t xml:space="preserve"> </w:t>
            </w:r>
            <w:r w:rsidRPr="00527C19">
              <w:rPr>
                <w:color w:val="231F20"/>
                <w:sz w:val="24"/>
                <w:szCs w:val="24"/>
              </w:rPr>
              <w:t>impact:</w:t>
            </w:r>
            <w:r w:rsidRPr="00527C19">
              <w:rPr>
                <w:color w:val="231F20"/>
                <w:spacing w:val="-4"/>
                <w:sz w:val="24"/>
                <w:szCs w:val="24"/>
              </w:rPr>
              <w:t xml:space="preserve"> </w:t>
            </w:r>
            <w:r w:rsidRPr="00527C19">
              <w:rPr>
                <w:color w:val="231F20"/>
                <w:sz w:val="24"/>
                <w:szCs w:val="24"/>
              </w:rPr>
              <w:t>what</w:t>
            </w:r>
            <w:r w:rsidRPr="00527C19">
              <w:rPr>
                <w:color w:val="231F20"/>
                <w:spacing w:val="-3"/>
                <w:sz w:val="24"/>
                <w:szCs w:val="24"/>
              </w:rPr>
              <w:t xml:space="preserve"> </w:t>
            </w:r>
            <w:r w:rsidRPr="00527C19">
              <w:rPr>
                <w:color w:val="231F20"/>
                <w:sz w:val="24"/>
                <w:szCs w:val="24"/>
              </w:rPr>
              <w:t>do</w:t>
            </w:r>
          </w:p>
        </w:tc>
        <w:tc>
          <w:tcPr>
            <w:tcW w:w="3076" w:type="dxa"/>
            <w:tcBorders>
              <w:bottom w:val="nil"/>
            </w:tcBorders>
          </w:tcPr>
          <w:p w:rsidR="00C658FB" w:rsidRPr="00527C19" w:rsidRDefault="00D131A0">
            <w:pPr>
              <w:pStyle w:val="TableParagraph"/>
              <w:spacing w:before="16"/>
              <w:rPr>
                <w:sz w:val="24"/>
                <w:szCs w:val="24"/>
              </w:rPr>
            </w:pPr>
            <w:r w:rsidRPr="00527C19">
              <w:rPr>
                <w:color w:val="231F20"/>
                <w:sz w:val="24"/>
                <w:szCs w:val="24"/>
              </w:rPr>
              <w:t>Sustainability</w:t>
            </w:r>
            <w:r w:rsidRPr="00527C19">
              <w:rPr>
                <w:color w:val="231F20"/>
                <w:spacing w:val="-6"/>
                <w:sz w:val="24"/>
                <w:szCs w:val="24"/>
              </w:rPr>
              <w:t xml:space="preserve"> </w:t>
            </w:r>
            <w:r w:rsidRPr="00527C19">
              <w:rPr>
                <w:color w:val="231F20"/>
                <w:sz w:val="24"/>
                <w:szCs w:val="24"/>
              </w:rPr>
              <w:t>and</w:t>
            </w:r>
            <w:r w:rsidRPr="00527C19">
              <w:rPr>
                <w:color w:val="231F20"/>
                <w:spacing w:val="-5"/>
                <w:sz w:val="24"/>
                <w:szCs w:val="24"/>
              </w:rPr>
              <w:t xml:space="preserve"> </w:t>
            </w:r>
            <w:r w:rsidRPr="00527C19">
              <w:rPr>
                <w:color w:val="231F20"/>
                <w:sz w:val="24"/>
                <w:szCs w:val="24"/>
              </w:rPr>
              <w:t>suggested</w:t>
            </w:r>
          </w:p>
        </w:tc>
      </w:tr>
      <w:tr w:rsidR="00C658FB" w:rsidRPr="00527C19">
        <w:trPr>
          <w:trHeight w:val="288"/>
        </w:trPr>
        <w:tc>
          <w:tcPr>
            <w:tcW w:w="3758" w:type="dxa"/>
            <w:tcBorders>
              <w:top w:val="nil"/>
              <w:bottom w:val="nil"/>
            </w:tcBorders>
          </w:tcPr>
          <w:p w:rsidR="00C658FB" w:rsidRPr="00527C19" w:rsidRDefault="00D131A0">
            <w:pPr>
              <w:pStyle w:val="TableParagraph"/>
              <w:spacing w:line="263" w:lineRule="exact"/>
              <w:rPr>
                <w:sz w:val="24"/>
                <w:szCs w:val="24"/>
              </w:rPr>
            </w:pPr>
            <w:r w:rsidRPr="00527C19">
              <w:rPr>
                <w:color w:val="231F20"/>
                <w:sz w:val="24"/>
                <w:szCs w:val="24"/>
              </w:rPr>
              <w:t>what</w:t>
            </w:r>
            <w:r w:rsidRPr="00527C19">
              <w:rPr>
                <w:color w:val="231F20"/>
                <w:spacing w:val="-3"/>
                <w:sz w:val="24"/>
                <w:szCs w:val="24"/>
              </w:rPr>
              <w:t xml:space="preserve"> </w:t>
            </w:r>
            <w:r w:rsidRPr="00527C19">
              <w:rPr>
                <w:color w:val="231F20"/>
                <w:sz w:val="24"/>
                <w:szCs w:val="24"/>
              </w:rPr>
              <w:t>you</w:t>
            </w:r>
            <w:r w:rsidRPr="00527C19">
              <w:rPr>
                <w:color w:val="231F20"/>
                <w:spacing w:val="-4"/>
                <w:sz w:val="24"/>
                <w:szCs w:val="24"/>
              </w:rPr>
              <w:t xml:space="preserve"> </w:t>
            </w:r>
            <w:r w:rsidRPr="00527C19">
              <w:rPr>
                <w:color w:val="231F20"/>
                <w:sz w:val="24"/>
                <w:szCs w:val="24"/>
              </w:rPr>
              <w:t>want</w:t>
            </w:r>
            <w:r w:rsidRPr="00527C19">
              <w:rPr>
                <w:color w:val="231F20"/>
                <w:spacing w:val="-3"/>
                <w:sz w:val="24"/>
                <w:szCs w:val="24"/>
              </w:rPr>
              <w:t xml:space="preserve"> </w:t>
            </w:r>
            <w:r w:rsidRPr="00527C19">
              <w:rPr>
                <w:color w:val="231F20"/>
                <w:sz w:val="24"/>
                <w:szCs w:val="24"/>
              </w:rPr>
              <w:t>the</w:t>
            </w:r>
            <w:r w:rsidRPr="00527C19">
              <w:rPr>
                <w:color w:val="231F20"/>
                <w:spacing w:val="-3"/>
                <w:sz w:val="24"/>
                <w:szCs w:val="24"/>
              </w:rPr>
              <w:t xml:space="preserve"> </w:t>
            </w:r>
            <w:r w:rsidRPr="00527C19">
              <w:rPr>
                <w:color w:val="231F20"/>
                <w:sz w:val="24"/>
                <w:szCs w:val="24"/>
              </w:rPr>
              <w:t>pupils</w:t>
            </w:r>
            <w:r w:rsidRPr="00527C19">
              <w:rPr>
                <w:color w:val="231F20"/>
                <w:spacing w:val="-4"/>
                <w:sz w:val="24"/>
                <w:szCs w:val="24"/>
              </w:rPr>
              <w:t xml:space="preserve"> </w:t>
            </w:r>
            <w:r w:rsidRPr="00527C19">
              <w:rPr>
                <w:color w:val="231F20"/>
                <w:sz w:val="24"/>
                <w:szCs w:val="24"/>
              </w:rPr>
              <w:t>to</w:t>
            </w:r>
            <w:r w:rsidRPr="00527C19">
              <w:rPr>
                <w:color w:val="231F20"/>
                <w:spacing w:val="-3"/>
                <w:sz w:val="24"/>
                <w:szCs w:val="24"/>
              </w:rPr>
              <w:t xml:space="preserve"> </w:t>
            </w:r>
            <w:r w:rsidRPr="00527C19">
              <w:rPr>
                <w:color w:val="231F20"/>
                <w:sz w:val="24"/>
                <w:szCs w:val="24"/>
              </w:rPr>
              <w:t>know</w:t>
            </w:r>
          </w:p>
        </w:tc>
        <w:tc>
          <w:tcPr>
            <w:tcW w:w="3458" w:type="dxa"/>
            <w:tcBorders>
              <w:top w:val="nil"/>
              <w:bottom w:val="nil"/>
            </w:tcBorders>
          </w:tcPr>
          <w:p w:rsidR="00C658FB" w:rsidRPr="00527C19" w:rsidRDefault="00D131A0">
            <w:pPr>
              <w:pStyle w:val="TableParagraph"/>
              <w:spacing w:line="263" w:lineRule="exact"/>
              <w:rPr>
                <w:sz w:val="24"/>
                <w:szCs w:val="24"/>
              </w:rPr>
            </w:pPr>
            <w:r w:rsidRPr="00527C19">
              <w:rPr>
                <w:color w:val="231F20"/>
                <w:sz w:val="24"/>
                <w:szCs w:val="24"/>
              </w:rPr>
              <w:t>achieve</w:t>
            </w:r>
            <w:r w:rsidRPr="00527C19">
              <w:rPr>
                <w:color w:val="231F20"/>
                <w:spacing w:val="-6"/>
                <w:sz w:val="24"/>
                <w:szCs w:val="24"/>
              </w:rPr>
              <w:t xml:space="preserve"> </w:t>
            </w:r>
            <w:r w:rsidRPr="00527C19">
              <w:rPr>
                <w:color w:val="231F20"/>
                <w:sz w:val="24"/>
                <w:szCs w:val="24"/>
              </w:rPr>
              <w:t>are</w:t>
            </w:r>
            <w:r w:rsidRPr="00527C19">
              <w:rPr>
                <w:color w:val="231F20"/>
                <w:spacing w:val="-5"/>
                <w:sz w:val="24"/>
                <w:szCs w:val="24"/>
              </w:rPr>
              <w:t xml:space="preserve"> </w:t>
            </w:r>
            <w:r w:rsidRPr="00527C19">
              <w:rPr>
                <w:color w:val="231F20"/>
                <w:sz w:val="24"/>
                <w:szCs w:val="24"/>
              </w:rPr>
              <w:t>linked</w:t>
            </w:r>
            <w:r w:rsidRPr="00527C19">
              <w:rPr>
                <w:color w:val="231F20"/>
                <w:spacing w:val="-5"/>
                <w:sz w:val="24"/>
                <w:szCs w:val="24"/>
              </w:rPr>
              <w:t xml:space="preserve"> </w:t>
            </w:r>
            <w:r w:rsidRPr="00527C19">
              <w:rPr>
                <w:color w:val="231F20"/>
                <w:sz w:val="24"/>
                <w:szCs w:val="24"/>
              </w:rPr>
              <w:t>to</w:t>
            </w:r>
            <w:r w:rsidRPr="00527C19">
              <w:rPr>
                <w:color w:val="231F20"/>
                <w:spacing w:val="-7"/>
                <w:sz w:val="24"/>
                <w:szCs w:val="24"/>
              </w:rPr>
              <w:t xml:space="preserve"> </w:t>
            </w:r>
            <w:r w:rsidRPr="00527C19">
              <w:rPr>
                <w:color w:val="231F20"/>
                <w:sz w:val="24"/>
                <w:szCs w:val="24"/>
              </w:rPr>
              <w:t>your</w:t>
            </w:r>
          </w:p>
        </w:tc>
        <w:tc>
          <w:tcPr>
            <w:tcW w:w="1663" w:type="dxa"/>
            <w:tcBorders>
              <w:top w:val="nil"/>
              <w:bottom w:val="nil"/>
            </w:tcBorders>
          </w:tcPr>
          <w:p w:rsidR="00C658FB" w:rsidRPr="00527C19" w:rsidRDefault="00D131A0">
            <w:pPr>
              <w:pStyle w:val="TableParagraph"/>
              <w:spacing w:line="263" w:lineRule="exact"/>
              <w:rPr>
                <w:sz w:val="24"/>
                <w:szCs w:val="24"/>
              </w:rPr>
            </w:pPr>
            <w:r w:rsidRPr="00527C19">
              <w:rPr>
                <w:color w:val="231F20"/>
                <w:sz w:val="24"/>
                <w:szCs w:val="24"/>
              </w:rPr>
              <w:t>allocated:</w:t>
            </w:r>
          </w:p>
        </w:tc>
        <w:tc>
          <w:tcPr>
            <w:tcW w:w="3423" w:type="dxa"/>
            <w:tcBorders>
              <w:top w:val="nil"/>
              <w:bottom w:val="nil"/>
            </w:tcBorders>
          </w:tcPr>
          <w:p w:rsidR="00C658FB" w:rsidRPr="00527C19" w:rsidRDefault="00D131A0">
            <w:pPr>
              <w:pStyle w:val="TableParagraph"/>
              <w:spacing w:line="263" w:lineRule="exact"/>
              <w:rPr>
                <w:sz w:val="24"/>
                <w:szCs w:val="24"/>
              </w:rPr>
            </w:pPr>
            <w:r w:rsidRPr="00527C19">
              <w:rPr>
                <w:color w:val="231F20"/>
                <w:sz w:val="24"/>
                <w:szCs w:val="24"/>
              </w:rPr>
              <w:t>pupils</w:t>
            </w:r>
            <w:r w:rsidRPr="00527C19">
              <w:rPr>
                <w:color w:val="231F20"/>
                <w:spacing w:val="-3"/>
                <w:sz w:val="24"/>
                <w:szCs w:val="24"/>
              </w:rPr>
              <w:t xml:space="preserve"> </w:t>
            </w:r>
            <w:r w:rsidRPr="00527C19">
              <w:rPr>
                <w:color w:val="231F20"/>
                <w:sz w:val="24"/>
                <w:szCs w:val="24"/>
              </w:rPr>
              <w:t>now</w:t>
            </w:r>
            <w:r w:rsidRPr="00527C19">
              <w:rPr>
                <w:color w:val="231F20"/>
                <w:spacing w:val="-2"/>
                <w:sz w:val="24"/>
                <w:szCs w:val="24"/>
              </w:rPr>
              <w:t xml:space="preserve"> </w:t>
            </w:r>
            <w:r w:rsidRPr="00527C19">
              <w:rPr>
                <w:color w:val="231F20"/>
                <w:sz w:val="24"/>
                <w:szCs w:val="24"/>
              </w:rPr>
              <w:t>know</w:t>
            </w:r>
            <w:r w:rsidRPr="00527C19">
              <w:rPr>
                <w:color w:val="231F20"/>
                <w:spacing w:val="-2"/>
                <w:sz w:val="24"/>
                <w:szCs w:val="24"/>
              </w:rPr>
              <w:t xml:space="preserve"> </w:t>
            </w:r>
            <w:r w:rsidRPr="00527C19">
              <w:rPr>
                <w:color w:val="231F20"/>
                <w:sz w:val="24"/>
                <w:szCs w:val="24"/>
              </w:rPr>
              <w:t>and</w:t>
            </w:r>
            <w:r w:rsidRPr="00527C19">
              <w:rPr>
                <w:color w:val="231F20"/>
                <w:spacing w:val="-3"/>
                <w:sz w:val="24"/>
                <w:szCs w:val="24"/>
              </w:rPr>
              <w:t xml:space="preserve"> </w:t>
            </w:r>
            <w:r w:rsidRPr="00527C19">
              <w:rPr>
                <w:color w:val="231F20"/>
                <w:sz w:val="24"/>
                <w:szCs w:val="24"/>
              </w:rPr>
              <w:t>what</w:t>
            </w:r>
          </w:p>
        </w:tc>
        <w:tc>
          <w:tcPr>
            <w:tcW w:w="3076" w:type="dxa"/>
            <w:tcBorders>
              <w:top w:val="nil"/>
              <w:bottom w:val="nil"/>
            </w:tcBorders>
          </w:tcPr>
          <w:p w:rsidR="00C658FB" w:rsidRPr="00527C19" w:rsidRDefault="00D131A0">
            <w:pPr>
              <w:pStyle w:val="TableParagraph"/>
              <w:spacing w:line="263" w:lineRule="exact"/>
              <w:rPr>
                <w:sz w:val="24"/>
                <w:szCs w:val="24"/>
              </w:rPr>
            </w:pPr>
            <w:r w:rsidRPr="00527C19">
              <w:rPr>
                <w:color w:val="231F20"/>
                <w:sz w:val="24"/>
                <w:szCs w:val="24"/>
              </w:rPr>
              <w:t>next</w:t>
            </w:r>
            <w:r w:rsidRPr="00527C19">
              <w:rPr>
                <w:color w:val="231F20"/>
                <w:spacing w:val="-7"/>
                <w:sz w:val="24"/>
                <w:szCs w:val="24"/>
              </w:rPr>
              <w:t xml:space="preserve"> </w:t>
            </w:r>
            <w:r w:rsidRPr="00527C19">
              <w:rPr>
                <w:color w:val="231F20"/>
                <w:sz w:val="24"/>
                <w:szCs w:val="24"/>
              </w:rPr>
              <w:t>steps:</w:t>
            </w:r>
          </w:p>
        </w:tc>
      </w:tr>
      <w:tr w:rsidR="00C658FB" w:rsidRPr="00527C19">
        <w:trPr>
          <w:trHeight w:val="287"/>
        </w:trPr>
        <w:tc>
          <w:tcPr>
            <w:tcW w:w="3758" w:type="dxa"/>
            <w:tcBorders>
              <w:top w:val="nil"/>
              <w:bottom w:val="nil"/>
            </w:tcBorders>
          </w:tcPr>
          <w:p w:rsidR="00C658FB" w:rsidRPr="00527C19" w:rsidRDefault="00D131A0">
            <w:pPr>
              <w:pStyle w:val="TableParagraph"/>
              <w:spacing w:line="263" w:lineRule="exact"/>
              <w:rPr>
                <w:sz w:val="24"/>
                <w:szCs w:val="24"/>
              </w:rPr>
            </w:pPr>
            <w:r w:rsidRPr="00527C19">
              <w:rPr>
                <w:color w:val="231F20"/>
                <w:sz w:val="24"/>
                <w:szCs w:val="24"/>
              </w:rPr>
              <w:t>and</w:t>
            </w:r>
            <w:r w:rsidRPr="00527C19">
              <w:rPr>
                <w:color w:val="231F20"/>
                <w:spacing w:val="-2"/>
                <w:sz w:val="24"/>
                <w:szCs w:val="24"/>
              </w:rPr>
              <w:t xml:space="preserve"> </w:t>
            </w:r>
            <w:r w:rsidRPr="00527C19">
              <w:rPr>
                <w:color w:val="231F20"/>
                <w:sz w:val="24"/>
                <w:szCs w:val="24"/>
              </w:rPr>
              <w:t>be</w:t>
            </w:r>
            <w:r w:rsidRPr="00527C19">
              <w:rPr>
                <w:color w:val="231F20"/>
                <w:spacing w:val="-2"/>
                <w:sz w:val="24"/>
                <w:szCs w:val="24"/>
              </w:rPr>
              <w:t xml:space="preserve"> </w:t>
            </w:r>
            <w:r w:rsidRPr="00527C19">
              <w:rPr>
                <w:color w:val="231F20"/>
                <w:sz w:val="24"/>
                <w:szCs w:val="24"/>
              </w:rPr>
              <w:t>able</w:t>
            </w:r>
            <w:r w:rsidRPr="00527C19">
              <w:rPr>
                <w:color w:val="231F20"/>
                <w:spacing w:val="-1"/>
                <w:sz w:val="24"/>
                <w:szCs w:val="24"/>
              </w:rPr>
              <w:t xml:space="preserve"> </w:t>
            </w:r>
            <w:r w:rsidRPr="00527C19">
              <w:rPr>
                <w:color w:val="231F20"/>
                <w:sz w:val="24"/>
                <w:szCs w:val="24"/>
              </w:rPr>
              <w:t>to</w:t>
            </w:r>
            <w:r w:rsidRPr="00527C19">
              <w:rPr>
                <w:color w:val="231F20"/>
                <w:spacing w:val="-2"/>
                <w:sz w:val="24"/>
                <w:szCs w:val="24"/>
              </w:rPr>
              <w:t xml:space="preserve"> </w:t>
            </w:r>
            <w:r w:rsidRPr="00527C19">
              <w:rPr>
                <w:color w:val="231F20"/>
                <w:sz w:val="24"/>
                <w:szCs w:val="24"/>
              </w:rPr>
              <w:t>do</w:t>
            </w:r>
            <w:r w:rsidRPr="00527C19">
              <w:rPr>
                <w:color w:val="231F20"/>
                <w:spacing w:val="-1"/>
                <w:sz w:val="24"/>
                <w:szCs w:val="24"/>
              </w:rPr>
              <w:t xml:space="preserve"> </w:t>
            </w:r>
            <w:r w:rsidRPr="00527C19">
              <w:rPr>
                <w:color w:val="231F20"/>
                <w:sz w:val="24"/>
                <w:szCs w:val="24"/>
              </w:rPr>
              <w:t>and</w:t>
            </w:r>
            <w:r w:rsidRPr="00527C19">
              <w:rPr>
                <w:color w:val="231F20"/>
                <w:spacing w:val="-2"/>
                <w:sz w:val="24"/>
                <w:szCs w:val="24"/>
              </w:rPr>
              <w:t xml:space="preserve"> </w:t>
            </w:r>
            <w:r w:rsidRPr="00527C19">
              <w:rPr>
                <w:color w:val="231F20"/>
                <w:sz w:val="24"/>
                <w:szCs w:val="24"/>
              </w:rPr>
              <w:t>about</w:t>
            </w:r>
          </w:p>
        </w:tc>
        <w:tc>
          <w:tcPr>
            <w:tcW w:w="3458" w:type="dxa"/>
            <w:tcBorders>
              <w:top w:val="nil"/>
              <w:bottom w:val="nil"/>
            </w:tcBorders>
          </w:tcPr>
          <w:p w:rsidR="00C658FB" w:rsidRPr="00527C19" w:rsidRDefault="00D131A0">
            <w:pPr>
              <w:pStyle w:val="TableParagraph"/>
              <w:spacing w:line="263" w:lineRule="exact"/>
              <w:rPr>
                <w:sz w:val="24"/>
                <w:szCs w:val="24"/>
              </w:rPr>
            </w:pPr>
            <w:r w:rsidRPr="00527C19">
              <w:rPr>
                <w:color w:val="231F20"/>
                <w:sz w:val="24"/>
                <w:szCs w:val="24"/>
              </w:rPr>
              <w:t>intentions:</w:t>
            </w:r>
          </w:p>
        </w:tc>
        <w:tc>
          <w:tcPr>
            <w:tcW w:w="1663" w:type="dxa"/>
            <w:tcBorders>
              <w:top w:val="nil"/>
              <w:bottom w:val="nil"/>
            </w:tcBorders>
          </w:tcPr>
          <w:p w:rsidR="00C658FB" w:rsidRPr="00527C19" w:rsidRDefault="00C658FB">
            <w:pPr>
              <w:pStyle w:val="TableParagraph"/>
              <w:ind w:left="0"/>
              <w:rPr>
                <w:rFonts w:ascii="Times New Roman"/>
                <w:sz w:val="24"/>
                <w:szCs w:val="24"/>
              </w:rPr>
            </w:pPr>
          </w:p>
        </w:tc>
        <w:tc>
          <w:tcPr>
            <w:tcW w:w="3423" w:type="dxa"/>
            <w:tcBorders>
              <w:top w:val="nil"/>
              <w:bottom w:val="nil"/>
            </w:tcBorders>
          </w:tcPr>
          <w:p w:rsidR="00C658FB" w:rsidRPr="00527C19" w:rsidRDefault="00D131A0">
            <w:pPr>
              <w:pStyle w:val="TableParagraph"/>
              <w:spacing w:line="263" w:lineRule="exact"/>
              <w:rPr>
                <w:sz w:val="24"/>
                <w:szCs w:val="24"/>
              </w:rPr>
            </w:pPr>
            <w:r w:rsidRPr="00527C19">
              <w:rPr>
                <w:color w:val="231F20"/>
                <w:sz w:val="24"/>
                <w:szCs w:val="24"/>
              </w:rPr>
              <w:t>can</w:t>
            </w:r>
            <w:r w:rsidRPr="00527C19">
              <w:rPr>
                <w:color w:val="231F20"/>
                <w:spacing w:val="-3"/>
                <w:sz w:val="24"/>
                <w:szCs w:val="24"/>
              </w:rPr>
              <w:t xml:space="preserve"> </w:t>
            </w:r>
            <w:r w:rsidRPr="00527C19">
              <w:rPr>
                <w:color w:val="231F20"/>
                <w:sz w:val="24"/>
                <w:szCs w:val="24"/>
              </w:rPr>
              <w:t>they</w:t>
            </w:r>
            <w:r w:rsidRPr="00527C19">
              <w:rPr>
                <w:color w:val="231F20"/>
                <w:spacing w:val="-2"/>
                <w:sz w:val="24"/>
                <w:szCs w:val="24"/>
              </w:rPr>
              <w:t xml:space="preserve"> </w:t>
            </w:r>
            <w:r w:rsidRPr="00527C19">
              <w:rPr>
                <w:color w:val="231F20"/>
                <w:sz w:val="24"/>
                <w:szCs w:val="24"/>
              </w:rPr>
              <w:t>now</w:t>
            </w:r>
            <w:r w:rsidRPr="00527C19">
              <w:rPr>
                <w:color w:val="231F20"/>
                <w:spacing w:val="-3"/>
                <w:sz w:val="24"/>
                <w:szCs w:val="24"/>
              </w:rPr>
              <w:t xml:space="preserve"> </w:t>
            </w:r>
            <w:r w:rsidRPr="00527C19">
              <w:rPr>
                <w:color w:val="231F20"/>
                <w:sz w:val="24"/>
                <w:szCs w:val="24"/>
              </w:rPr>
              <w:t>do?</w:t>
            </w:r>
            <w:r w:rsidRPr="00527C19">
              <w:rPr>
                <w:color w:val="231F20"/>
                <w:spacing w:val="-2"/>
                <w:sz w:val="24"/>
                <w:szCs w:val="24"/>
              </w:rPr>
              <w:t xml:space="preserve"> </w:t>
            </w:r>
            <w:r w:rsidRPr="00527C19">
              <w:rPr>
                <w:color w:val="231F20"/>
                <w:sz w:val="24"/>
                <w:szCs w:val="24"/>
              </w:rPr>
              <w:t>What</w:t>
            </w:r>
            <w:r w:rsidRPr="00527C19">
              <w:rPr>
                <w:color w:val="231F20"/>
                <w:spacing w:val="-3"/>
                <w:sz w:val="24"/>
                <w:szCs w:val="24"/>
              </w:rPr>
              <w:t xml:space="preserve"> </w:t>
            </w:r>
            <w:r w:rsidRPr="00527C19">
              <w:rPr>
                <w:color w:val="231F20"/>
                <w:sz w:val="24"/>
                <w:szCs w:val="24"/>
              </w:rPr>
              <w:t>has</w:t>
            </w:r>
          </w:p>
        </w:tc>
        <w:tc>
          <w:tcPr>
            <w:tcW w:w="3076" w:type="dxa"/>
            <w:tcBorders>
              <w:top w:val="nil"/>
              <w:bottom w:val="nil"/>
            </w:tcBorders>
          </w:tcPr>
          <w:p w:rsidR="00C658FB" w:rsidRPr="00527C19" w:rsidRDefault="00C658FB">
            <w:pPr>
              <w:pStyle w:val="TableParagraph"/>
              <w:ind w:left="0"/>
              <w:rPr>
                <w:rFonts w:ascii="Times New Roman"/>
                <w:sz w:val="24"/>
                <w:szCs w:val="24"/>
              </w:rPr>
            </w:pPr>
          </w:p>
        </w:tc>
      </w:tr>
      <w:tr w:rsidR="00C658FB" w:rsidRPr="00527C19">
        <w:trPr>
          <w:trHeight w:val="288"/>
        </w:trPr>
        <w:tc>
          <w:tcPr>
            <w:tcW w:w="3758" w:type="dxa"/>
            <w:tcBorders>
              <w:top w:val="nil"/>
              <w:bottom w:val="nil"/>
            </w:tcBorders>
          </w:tcPr>
          <w:p w:rsidR="00C658FB" w:rsidRPr="00527C19" w:rsidRDefault="00D131A0">
            <w:pPr>
              <w:pStyle w:val="TableParagraph"/>
              <w:spacing w:line="263" w:lineRule="exact"/>
              <w:rPr>
                <w:sz w:val="24"/>
                <w:szCs w:val="24"/>
              </w:rPr>
            </w:pPr>
            <w:r w:rsidRPr="00527C19">
              <w:rPr>
                <w:color w:val="231F20"/>
                <w:sz w:val="24"/>
                <w:szCs w:val="24"/>
              </w:rPr>
              <w:t>what</w:t>
            </w:r>
            <w:r w:rsidRPr="00527C19">
              <w:rPr>
                <w:color w:val="231F20"/>
                <w:spacing w:val="-3"/>
                <w:sz w:val="24"/>
                <w:szCs w:val="24"/>
              </w:rPr>
              <w:t xml:space="preserve"> </w:t>
            </w:r>
            <w:r w:rsidRPr="00527C19">
              <w:rPr>
                <w:color w:val="231F20"/>
                <w:sz w:val="24"/>
                <w:szCs w:val="24"/>
              </w:rPr>
              <w:t>they</w:t>
            </w:r>
            <w:r w:rsidRPr="00527C19">
              <w:rPr>
                <w:color w:val="231F20"/>
                <w:spacing w:val="-2"/>
                <w:sz w:val="24"/>
                <w:szCs w:val="24"/>
              </w:rPr>
              <w:t xml:space="preserve"> </w:t>
            </w:r>
            <w:r w:rsidRPr="00527C19">
              <w:rPr>
                <w:color w:val="231F20"/>
                <w:sz w:val="24"/>
                <w:szCs w:val="24"/>
              </w:rPr>
              <w:t>need</w:t>
            </w:r>
            <w:r w:rsidRPr="00527C19">
              <w:rPr>
                <w:color w:val="231F20"/>
                <w:spacing w:val="-3"/>
                <w:sz w:val="24"/>
                <w:szCs w:val="24"/>
              </w:rPr>
              <w:t xml:space="preserve"> </w:t>
            </w:r>
            <w:r w:rsidRPr="00527C19">
              <w:rPr>
                <w:color w:val="231F20"/>
                <w:sz w:val="24"/>
                <w:szCs w:val="24"/>
              </w:rPr>
              <w:t>to</w:t>
            </w:r>
            <w:r w:rsidRPr="00527C19">
              <w:rPr>
                <w:color w:val="231F20"/>
                <w:spacing w:val="-4"/>
                <w:sz w:val="24"/>
                <w:szCs w:val="24"/>
              </w:rPr>
              <w:t xml:space="preserve"> </w:t>
            </w:r>
            <w:r w:rsidRPr="00527C19">
              <w:rPr>
                <w:color w:val="231F20"/>
                <w:sz w:val="24"/>
                <w:szCs w:val="24"/>
              </w:rPr>
              <w:t>learn</w:t>
            </w:r>
            <w:r w:rsidRPr="00527C19">
              <w:rPr>
                <w:color w:val="231F20"/>
                <w:spacing w:val="-3"/>
                <w:sz w:val="24"/>
                <w:szCs w:val="24"/>
              </w:rPr>
              <w:t xml:space="preserve"> </w:t>
            </w:r>
            <w:r w:rsidRPr="00527C19">
              <w:rPr>
                <w:color w:val="231F20"/>
                <w:sz w:val="24"/>
                <w:szCs w:val="24"/>
              </w:rPr>
              <w:t>and</w:t>
            </w:r>
            <w:r w:rsidRPr="00527C19">
              <w:rPr>
                <w:color w:val="231F20"/>
                <w:spacing w:val="-3"/>
                <w:sz w:val="24"/>
                <w:szCs w:val="24"/>
              </w:rPr>
              <w:t xml:space="preserve"> </w:t>
            </w:r>
            <w:r w:rsidRPr="00527C19">
              <w:rPr>
                <w:color w:val="231F20"/>
                <w:sz w:val="24"/>
                <w:szCs w:val="24"/>
              </w:rPr>
              <w:t>to</w:t>
            </w:r>
          </w:p>
        </w:tc>
        <w:tc>
          <w:tcPr>
            <w:tcW w:w="3458" w:type="dxa"/>
            <w:tcBorders>
              <w:top w:val="nil"/>
              <w:bottom w:val="nil"/>
            </w:tcBorders>
          </w:tcPr>
          <w:p w:rsidR="00C658FB" w:rsidRPr="00527C19" w:rsidRDefault="00C658FB">
            <w:pPr>
              <w:pStyle w:val="TableParagraph"/>
              <w:ind w:left="0"/>
              <w:rPr>
                <w:rFonts w:ascii="Times New Roman"/>
                <w:sz w:val="24"/>
                <w:szCs w:val="24"/>
              </w:rPr>
            </w:pPr>
          </w:p>
        </w:tc>
        <w:tc>
          <w:tcPr>
            <w:tcW w:w="1663" w:type="dxa"/>
            <w:tcBorders>
              <w:top w:val="nil"/>
              <w:bottom w:val="nil"/>
            </w:tcBorders>
          </w:tcPr>
          <w:p w:rsidR="00C658FB" w:rsidRPr="00527C19" w:rsidRDefault="00C658FB">
            <w:pPr>
              <w:pStyle w:val="TableParagraph"/>
              <w:ind w:left="0"/>
              <w:rPr>
                <w:rFonts w:ascii="Times New Roman"/>
                <w:sz w:val="24"/>
                <w:szCs w:val="24"/>
              </w:rPr>
            </w:pPr>
          </w:p>
        </w:tc>
        <w:tc>
          <w:tcPr>
            <w:tcW w:w="3423" w:type="dxa"/>
            <w:tcBorders>
              <w:top w:val="nil"/>
              <w:bottom w:val="nil"/>
            </w:tcBorders>
          </w:tcPr>
          <w:p w:rsidR="00C658FB" w:rsidRPr="00527C19" w:rsidRDefault="00D131A0">
            <w:pPr>
              <w:pStyle w:val="TableParagraph"/>
              <w:spacing w:line="263" w:lineRule="exact"/>
              <w:rPr>
                <w:sz w:val="24"/>
                <w:szCs w:val="24"/>
              </w:rPr>
            </w:pPr>
            <w:r w:rsidRPr="00527C19">
              <w:rPr>
                <w:color w:val="231F20"/>
                <w:sz w:val="24"/>
                <w:szCs w:val="24"/>
              </w:rPr>
              <w:t>changed?:</w:t>
            </w:r>
          </w:p>
        </w:tc>
        <w:tc>
          <w:tcPr>
            <w:tcW w:w="3076" w:type="dxa"/>
            <w:tcBorders>
              <w:top w:val="nil"/>
              <w:bottom w:val="nil"/>
            </w:tcBorders>
          </w:tcPr>
          <w:p w:rsidR="00C658FB" w:rsidRPr="00527C19" w:rsidRDefault="00C658FB">
            <w:pPr>
              <w:pStyle w:val="TableParagraph"/>
              <w:ind w:left="0"/>
              <w:rPr>
                <w:rFonts w:ascii="Times New Roman"/>
                <w:sz w:val="24"/>
                <w:szCs w:val="24"/>
              </w:rPr>
            </w:pPr>
          </w:p>
        </w:tc>
      </w:tr>
      <w:tr w:rsidR="00C658FB" w:rsidRPr="00527C19">
        <w:trPr>
          <w:trHeight w:val="274"/>
        </w:trPr>
        <w:tc>
          <w:tcPr>
            <w:tcW w:w="3758" w:type="dxa"/>
            <w:tcBorders>
              <w:top w:val="nil"/>
            </w:tcBorders>
          </w:tcPr>
          <w:p w:rsidR="00C658FB" w:rsidRPr="00527C19" w:rsidRDefault="00D131A0">
            <w:pPr>
              <w:pStyle w:val="TableParagraph"/>
              <w:spacing w:line="254" w:lineRule="exact"/>
              <w:rPr>
                <w:sz w:val="24"/>
                <w:szCs w:val="24"/>
              </w:rPr>
            </w:pPr>
            <w:r w:rsidRPr="00527C19">
              <w:rPr>
                <w:color w:val="231F20"/>
                <w:sz w:val="24"/>
                <w:szCs w:val="24"/>
              </w:rPr>
              <w:t>consolidate</w:t>
            </w:r>
            <w:r w:rsidRPr="00527C19">
              <w:rPr>
                <w:color w:val="231F20"/>
                <w:spacing w:val="-9"/>
                <w:sz w:val="24"/>
                <w:szCs w:val="24"/>
              </w:rPr>
              <w:t xml:space="preserve"> </w:t>
            </w:r>
            <w:r w:rsidRPr="00527C19">
              <w:rPr>
                <w:color w:val="231F20"/>
                <w:sz w:val="24"/>
                <w:szCs w:val="24"/>
              </w:rPr>
              <w:t>through</w:t>
            </w:r>
            <w:r w:rsidRPr="00527C19">
              <w:rPr>
                <w:color w:val="231F20"/>
                <w:spacing w:val="-9"/>
                <w:sz w:val="24"/>
                <w:szCs w:val="24"/>
              </w:rPr>
              <w:t xml:space="preserve"> </w:t>
            </w:r>
            <w:r w:rsidRPr="00527C19">
              <w:rPr>
                <w:color w:val="231F20"/>
                <w:sz w:val="24"/>
                <w:szCs w:val="24"/>
              </w:rPr>
              <w:t>practice:</w:t>
            </w:r>
          </w:p>
        </w:tc>
        <w:tc>
          <w:tcPr>
            <w:tcW w:w="3458" w:type="dxa"/>
            <w:tcBorders>
              <w:top w:val="nil"/>
            </w:tcBorders>
          </w:tcPr>
          <w:p w:rsidR="00C658FB" w:rsidRPr="00527C19" w:rsidRDefault="00C658FB">
            <w:pPr>
              <w:pStyle w:val="TableParagraph"/>
              <w:ind w:left="0"/>
              <w:rPr>
                <w:rFonts w:ascii="Times New Roman"/>
                <w:sz w:val="24"/>
                <w:szCs w:val="24"/>
              </w:rPr>
            </w:pPr>
          </w:p>
        </w:tc>
        <w:tc>
          <w:tcPr>
            <w:tcW w:w="1663" w:type="dxa"/>
            <w:tcBorders>
              <w:top w:val="nil"/>
            </w:tcBorders>
          </w:tcPr>
          <w:p w:rsidR="00C658FB" w:rsidRPr="00527C19" w:rsidRDefault="00C658FB">
            <w:pPr>
              <w:pStyle w:val="TableParagraph"/>
              <w:ind w:left="0"/>
              <w:rPr>
                <w:rFonts w:ascii="Times New Roman"/>
                <w:sz w:val="24"/>
                <w:szCs w:val="24"/>
              </w:rPr>
            </w:pPr>
          </w:p>
        </w:tc>
        <w:tc>
          <w:tcPr>
            <w:tcW w:w="3423" w:type="dxa"/>
            <w:tcBorders>
              <w:top w:val="nil"/>
            </w:tcBorders>
          </w:tcPr>
          <w:p w:rsidR="00C658FB" w:rsidRPr="00527C19" w:rsidRDefault="00C658FB">
            <w:pPr>
              <w:pStyle w:val="TableParagraph"/>
              <w:ind w:left="0"/>
              <w:rPr>
                <w:rFonts w:ascii="Times New Roman"/>
                <w:sz w:val="24"/>
                <w:szCs w:val="24"/>
              </w:rPr>
            </w:pPr>
          </w:p>
        </w:tc>
        <w:tc>
          <w:tcPr>
            <w:tcW w:w="3076" w:type="dxa"/>
            <w:tcBorders>
              <w:top w:val="nil"/>
            </w:tcBorders>
          </w:tcPr>
          <w:p w:rsidR="00C658FB" w:rsidRPr="00527C19" w:rsidRDefault="00C658FB">
            <w:pPr>
              <w:pStyle w:val="TableParagraph"/>
              <w:ind w:left="0"/>
              <w:rPr>
                <w:rFonts w:ascii="Times New Roman"/>
                <w:sz w:val="24"/>
                <w:szCs w:val="24"/>
              </w:rPr>
            </w:pPr>
          </w:p>
        </w:tc>
      </w:tr>
      <w:tr w:rsidR="00C658FB" w:rsidRPr="00527C19">
        <w:trPr>
          <w:trHeight w:val="2134"/>
        </w:trPr>
        <w:tc>
          <w:tcPr>
            <w:tcW w:w="3758" w:type="dxa"/>
          </w:tcPr>
          <w:p w:rsidR="00C658FB" w:rsidRPr="00527C19" w:rsidRDefault="00A90341" w:rsidP="00A90341">
            <w:pPr>
              <w:pStyle w:val="TableParagraph"/>
              <w:ind w:left="0"/>
              <w:rPr>
                <w:rFonts w:ascii="Times New Roman"/>
                <w:sz w:val="24"/>
                <w:szCs w:val="24"/>
              </w:rPr>
            </w:pPr>
            <w:r w:rsidRPr="00527C19">
              <w:rPr>
                <w:sz w:val="24"/>
                <w:szCs w:val="24"/>
              </w:rPr>
              <w:t>To improve the number of children participation and engagement with competition.</w:t>
            </w:r>
          </w:p>
        </w:tc>
        <w:tc>
          <w:tcPr>
            <w:tcW w:w="3458" w:type="dxa"/>
          </w:tcPr>
          <w:p w:rsidR="00AD038D" w:rsidRDefault="00020DA5">
            <w:pPr>
              <w:pStyle w:val="TableParagraph"/>
              <w:ind w:left="0"/>
              <w:rPr>
                <w:sz w:val="24"/>
                <w:szCs w:val="24"/>
              </w:rPr>
            </w:pPr>
            <w:r w:rsidRPr="00527C19">
              <w:rPr>
                <w:sz w:val="24"/>
                <w:szCs w:val="24"/>
              </w:rPr>
              <w:t>We</w:t>
            </w:r>
            <w:r w:rsidR="00DF05AA" w:rsidRPr="00527C19">
              <w:rPr>
                <w:sz w:val="24"/>
                <w:szCs w:val="24"/>
              </w:rPr>
              <w:t xml:space="preserve"> will</w:t>
            </w:r>
            <w:r w:rsidRPr="00527C19">
              <w:rPr>
                <w:sz w:val="24"/>
                <w:szCs w:val="24"/>
              </w:rPr>
              <w:t xml:space="preserve"> take part in a wide variety of competitive sports run by both the local cluster and across the Vale Royal School Sport Partnership</w:t>
            </w:r>
            <w:r w:rsidR="009B75FB" w:rsidRPr="00527C19">
              <w:rPr>
                <w:sz w:val="24"/>
                <w:szCs w:val="24"/>
              </w:rPr>
              <w:t xml:space="preserve">. </w:t>
            </w:r>
          </w:p>
          <w:p w:rsidR="00AD038D" w:rsidRDefault="00020DA5">
            <w:pPr>
              <w:pStyle w:val="TableParagraph"/>
              <w:ind w:left="0"/>
              <w:rPr>
                <w:sz w:val="24"/>
                <w:szCs w:val="24"/>
              </w:rPr>
            </w:pPr>
            <w:r w:rsidRPr="00527C19">
              <w:rPr>
                <w:sz w:val="24"/>
                <w:szCs w:val="24"/>
              </w:rPr>
              <w:t xml:space="preserve">Our school takes part in an annual School Games Festival which takes place to celebrate National School Sport Week. </w:t>
            </w:r>
          </w:p>
          <w:p w:rsidR="00BD2BE4" w:rsidRPr="00527C19" w:rsidRDefault="00020DA5">
            <w:pPr>
              <w:pStyle w:val="TableParagraph"/>
              <w:ind w:left="0"/>
              <w:rPr>
                <w:rFonts w:ascii="Times New Roman"/>
                <w:sz w:val="24"/>
                <w:szCs w:val="24"/>
              </w:rPr>
            </w:pPr>
            <w:r w:rsidRPr="00527C19">
              <w:rPr>
                <w:sz w:val="24"/>
                <w:szCs w:val="24"/>
              </w:rPr>
              <w:t>We engage with a wide-range of festivals and events which cater for many different children.</w:t>
            </w:r>
          </w:p>
          <w:p w:rsidR="00BD2BE4" w:rsidRPr="00527C19" w:rsidRDefault="00BD2BE4" w:rsidP="00BD2BE4">
            <w:pPr>
              <w:rPr>
                <w:sz w:val="24"/>
                <w:szCs w:val="24"/>
              </w:rPr>
            </w:pPr>
          </w:p>
          <w:p w:rsidR="00C658FB" w:rsidRPr="00527C19" w:rsidRDefault="00C658FB" w:rsidP="00BD2BE4">
            <w:pPr>
              <w:jc w:val="center"/>
              <w:rPr>
                <w:sz w:val="24"/>
                <w:szCs w:val="24"/>
              </w:rPr>
            </w:pPr>
          </w:p>
        </w:tc>
        <w:tc>
          <w:tcPr>
            <w:tcW w:w="1663" w:type="dxa"/>
          </w:tcPr>
          <w:p w:rsidR="00C658FB" w:rsidRPr="00527C19" w:rsidRDefault="00C658FB">
            <w:pPr>
              <w:pStyle w:val="TableParagraph"/>
              <w:spacing w:before="153"/>
              <w:ind w:left="67"/>
              <w:rPr>
                <w:sz w:val="24"/>
                <w:szCs w:val="24"/>
              </w:rPr>
            </w:pPr>
          </w:p>
        </w:tc>
        <w:tc>
          <w:tcPr>
            <w:tcW w:w="3423" w:type="dxa"/>
          </w:tcPr>
          <w:p w:rsidR="003037A5" w:rsidRPr="00527C19" w:rsidRDefault="003651B7">
            <w:pPr>
              <w:pStyle w:val="TableParagraph"/>
              <w:ind w:left="0"/>
              <w:rPr>
                <w:rFonts w:asciiTheme="minorHAnsi" w:hAnsiTheme="minorHAnsi" w:cstheme="minorHAnsi"/>
                <w:sz w:val="24"/>
                <w:szCs w:val="24"/>
              </w:rPr>
            </w:pPr>
            <w:r w:rsidRPr="00527C19">
              <w:rPr>
                <w:rFonts w:asciiTheme="minorHAnsi" w:hAnsiTheme="minorHAnsi" w:cstheme="minorHAnsi"/>
                <w:sz w:val="24"/>
                <w:szCs w:val="24"/>
              </w:rPr>
              <w:t xml:space="preserve">Children have had the opportunities to take part in competitions outside of school such as girls football, mixed </w:t>
            </w:r>
            <w:r w:rsidR="00AD038D">
              <w:rPr>
                <w:rFonts w:asciiTheme="minorHAnsi" w:hAnsiTheme="minorHAnsi" w:cstheme="minorHAnsi"/>
                <w:sz w:val="24"/>
                <w:szCs w:val="24"/>
              </w:rPr>
              <w:t>football, dodgeball, quad kids, tag rugby, tri golf, cricket.</w:t>
            </w:r>
          </w:p>
          <w:p w:rsidR="003651B7" w:rsidRPr="00527C19" w:rsidRDefault="003651B7">
            <w:pPr>
              <w:pStyle w:val="TableParagraph"/>
              <w:ind w:left="0"/>
              <w:rPr>
                <w:rFonts w:asciiTheme="minorHAnsi" w:hAnsiTheme="minorHAnsi" w:cstheme="minorHAnsi"/>
                <w:sz w:val="24"/>
                <w:szCs w:val="24"/>
              </w:rPr>
            </w:pPr>
          </w:p>
          <w:p w:rsidR="003651B7" w:rsidRPr="00527C19" w:rsidRDefault="003651B7">
            <w:pPr>
              <w:pStyle w:val="TableParagraph"/>
              <w:ind w:left="0"/>
              <w:rPr>
                <w:rFonts w:asciiTheme="minorHAnsi" w:hAnsiTheme="minorHAnsi" w:cstheme="minorHAnsi"/>
                <w:sz w:val="24"/>
                <w:szCs w:val="24"/>
              </w:rPr>
            </w:pPr>
            <w:r w:rsidRPr="00527C19">
              <w:rPr>
                <w:rFonts w:asciiTheme="minorHAnsi" w:hAnsiTheme="minorHAnsi" w:cstheme="minorHAnsi"/>
                <w:sz w:val="24"/>
                <w:szCs w:val="24"/>
              </w:rPr>
              <w:t>Children have been given the</w:t>
            </w:r>
            <w:r w:rsidR="00AD038D">
              <w:rPr>
                <w:rFonts w:asciiTheme="minorHAnsi" w:hAnsiTheme="minorHAnsi" w:cstheme="minorHAnsi"/>
                <w:sz w:val="24"/>
                <w:szCs w:val="24"/>
              </w:rPr>
              <w:t xml:space="preserve"> opportunity to compete in intra </w:t>
            </w:r>
            <w:r w:rsidRPr="00527C19">
              <w:rPr>
                <w:rFonts w:asciiTheme="minorHAnsi" w:hAnsiTheme="minorHAnsi" w:cstheme="minorHAnsi"/>
                <w:sz w:val="24"/>
                <w:szCs w:val="24"/>
              </w:rPr>
              <w:t>school competitions including rounder</w:t>
            </w:r>
            <w:r w:rsidR="00AD038D">
              <w:rPr>
                <w:rFonts w:asciiTheme="minorHAnsi" w:hAnsiTheme="minorHAnsi" w:cstheme="minorHAnsi"/>
                <w:sz w:val="24"/>
                <w:szCs w:val="24"/>
              </w:rPr>
              <w:t xml:space="preserve">’s, sports day, athletics and tag rugby.  </w:t>
            </w:r>
          </w:p>
          <w:p w:rsidR="003651B7" w:rsidRPr="00527C19" w:rsidRDefault="003651B7">
            <w:pPr>
              <w:pStyle w:val="TableParagraph"/>
              <w:ind w:left="0"/>
              <w:rPr>
                <w:rFonts w:asciiTheme="minorHAnsi" w:hAnsiTheme="minorHAnsi" w:cstheme="minorHAnsi"/>
                <w:sz w:val="24"/>
                <w:szCs w:val="24"/>
              </w:rPr>
            </w:pPr>
          </w:p>
        </w:tc>
        <w:tc>
          <w:tcPr>
            <w:tcW w:w="3076" w:type="dxa"/>
          </w:tcPr>
          <w:p w:rsidR="008A6EB6" w:rsidRPr="00527C19" w:rsidRDefault="008A6EB6" w:rsidP="008A6EB6">
            <w:pPr>
              <w:pStyle w:val="TableParagraph"/>
              <w:ind w:left="0"/>
              <w:rPr>
                <w:sz w:val="24"/>
                <w:szCs w:val="24"/>
              </w:rPr>
            </w:pPr>
            <w:r w:rsidRPr="00527C19">
              <w:rPr>
                <w:sz w:val="24"/>
                <w:szCs w:val="24"/>
              </w:rPr>
              <w:t xml:space="preserve">We will continue take part in the VRSSP competitions and festivals. </w:t>
            </w:r>
          </w:p>
          <w:p w:rsidR="008A6EB6" w:rsidRPr="00527C19" w:rsidRDefault="008A6EB6" w:rsidP="008A6EB6">
            <w:pPr>
              <w:pStyle w:val="TableParagraph"/>
              <w:ind w:left="0"/>
              <w:rPr>
                <w:sz w:val="24"/>
                <w:szCs w:val="24"/>
              </w:rPr>
            </w:pPr>
          </w:p>
          <w:p w:rsidR="008A6EB6" w:rsidRPr="00527C19" w:rsidRDefault="008A6EB6" w:rsidP="008A6EB6">
            <w:pPr>
              <w:pStyle w:val="TableParagraph"/>
              <w:ind w:left="0"/>
              <w:rPr>
                <w:sz w:val="24"/>
                <w:szCs w:val="24"/>
              </w:rPr>
            </w:pPr>
            <w:r w:rsidRPr="00527C19">
              <w:rPr>
                <w:sz w:val="24"/>
                <w:szCs w:val="24"/>
              </w:rPr>
              <w:t xml:space="preserve">Continue to work with VRSSP to deliver opportunity to all of our pupils and staff. </w:t>
            </w:r>
          </w:p>
          <w:p w:rsidR="008A6EB6" w:rsidRPr="00527C19" w:rsidRDefault="008A6EB6" w:rsidP="008A6EB6">
            <w:pPr>
              <w:pStyle w:val="TableParagraph"/>
              <w:ind w:left="0"/>
              <w:rPr>
                <w:sz w:val="24"/>
                <w:szCs w:val="24"/>
              </w:rPr>
            </w:pPr>
          </w:p>
          <w:p w:rsidR="00C658FB" w:rsidRPr="00527C19" w:rsidRDefault="00AD038D" w:rsidP="008A6EB6">
            <w:pPr>
              <w:pStyle w:val="TableParagraph"/>
              <w:ind w:left="0"/>
              <w:rPr>
                <w:rFonts w:ascii="Times New Roman"/>
                <w:sz w:val="24"/>
                <w:szCs w:val="24"/>
              </w:rPr>
            </w:pPr>
            <w:r>
              <w:rPr>
                <w:sz w:val="24"/>
                <w:szCs w:val="24"/>
              </w:rPr>
              <w:t>Develop an intra</w:t>
            </w:r>
            <w:r w:rsidR="008A6EB6" w:rsidRPr="00527C19">
              <w:rPr>
                <w:sz w:val="24"/>
                <w:szCs w:val="24"/>
              </w:rPr>
              <w:t>-house competition calendar.</w:t>
            </w:r>
          </w:p>
        </w:tc>
      </w:tr>
    </w:tbl>
    <w:p w:rsidR="00C658FB" w:rsidRPr="00527C19" w:rsidRDefault="00C658FB">
      <w:pPr>
        <w:pStyle w:val="BodyText"/>
      </w:pPr>
    </w:p>
    <w:p w:rsidR="00C658FB" w:rsidRPr="00527C19" w:rsidRDefault="00C658FB">
      <w:pPr>
        <w:pStyle w:val="BodyText"/>
        <w:spacing w:before="1"/>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rsidRPr="00527C19">
        <w:trPr>
          <w:trHeight w:val="463"/>
        </w:trPr>
        <w:tc>
          <w:tcPr>
            <w:tcW w:w="7660" w:type="dxa"/>
            <w:gridSpan w:val="2"/>
          </w:tcPr>
          <w:p w:rsidR="00C658FB" w:rsidRPr="00527C19" w:rsidRDefault="00D131A0">
            <w:pPr>
              <w:pStyle w:val="TableParagraph"/>
              <w:spacing w:before="21"/>
              <w:rPr>
                <w:sz w:val="24"/>
                <w:szCs w:val="24"/>
              </w:rPr>
            </w:pPr>
            <w:r w:rsidRPr="00527C19">
              <w:rPr>
                <w:color w:val="231F20"/>
                <w:sz w:val="24"/>
                <w:szCs w:val="24"/>
              </w:rPr>
              <w:t>Signed</w:t>
            </w:r>
            <w:r w:rsidRPr="00527C19">
              <w:rPr>
                <w:color w:val="231F20"/>
                <w:spacing w:val="-6"/>
                <w:sz w:val="24"/>
                <w:szCs w:val="24"/>
              </w:rPr>
              <w:t xml:space="preserve"> </w:t>
            </w:r>
            <w:r w:rsidRPr="00527C19">
              <w:rPr>
                <w:color w:val="231F20"/>
                <w:sz w:val="24"/>
                <w:szCs w:val="24"/>
              </w:rPr>
              <w:t>off</w:t>
            </w:r>
            <w:r w:rsidRPr="00527C19">
              <w:rPr>
                <w:color w:val="231F20"/>
                <w:spacing w:val="-5"/>
                <w:sz w:val="24"/>
                <w:szCs w:val="24"/>
              </w:rPr>
              <w:t xml:space="preserve"> </w:t>
            </w:r>
            <w:r w:rsidRPr="00527C19">
              <w:rPr>
                <w:color w:val="231F20"/>
                <w:sz w:val="24"/>
                <w:szCs w:val="24"/>
              </w:rPr>
              <w:t>by</w:t>
            </w:r>
          </w:p>
        </w:tc>
      </w:tr>
      <w:tr w:rsidR="00C658FB" w:rsidRPr="00527C19">
        <w:trPr>
          <w:trHeight w:val="452"/>
        </w:trPr>
        <w:tc>
          <w:tcPr>
            <w:tcW w:w="1708" w:type="dxa"/>
          </w:tcPr>
          <w:p w:rsidR="00C658FB" w:rsidRPr="00527C19" w:rsidRDefault="00D131A0">
            <w:pPr>
              <w:pStyle w:val="TableParagraph"/>
              <w:spacing w:before="21"/>
              <w:rPr>
                <w:sz w:val="24"/>
                <w:szCs w:val="24"/>
              </w:rPr>
            </w:pPr>
            <w:r w:rsidRPr="00527C19">
              <w:rPr>
                <w:color w:val="231F20"/>
                <w:sz w:val="24"/>
                <w:szCs w:val="24"/>
              </w:rPr>
              <w:t>Head</w:t>
            </w:r>
            <w:r w:rsidRPr="00527C19">
              <w:rPr>
                <w:color w:val="231F20"/>
                <w:spacing w:val="-11"/>
                <w:sz w:val="24"/>
                <w:szCs w:val="24"/>
              </w:rPr>
              <w:t xml:space="preserve"> </w:t>
            </w:r>
            <w:r w:rsidRPr="00527C19">
              <w:rPr>
                <w:color w:val="231F20"/>
                <w:sz w:val="24"/>
                <w:szCs w:val="24"/>
              </w:rPr>
              <w:t>Teacher:</w:t>
            </w:r>
          </w:p>
        </w:tc>
        <w:tc>
          <w:tcPr>
            <w:tcW w:w="5952" w:type="dxa"/>
          </w:tcPr>
          <w:p w:rsidR="00C658FB" w:rsidRPr="00527C19" w:rsidRDefault="009343D7">
            <w:pPr>
              <w:pStyle w:val="TableParagraph"/>
              <w:ind w:left="0"/>
              <w:rPr>
                <w:rFonts w:ascii="Times New Roman"/>
                <w:sz w:val="24"/>
                <w:szCs w:val="24"/>
              </w:rPr>
            </w:pPr>
            <w:r>
              <w:rPr>
                <w:rFonts w:ascii="Times New Roman"/>
                <w:sz w:val="24"/>
                <w:szCs w:val="24"/>
              </w:rPr>
              <w:t xml:space="preserve"> Martin Bell</w:t>
            </w:r>
          </w:p>
        </w:tc>
      </w:tr>
      <w:tr w:rsidR="00C658FB" w:rsidRPr="00527C19">
        <w:trPr>
          <w:trHeight w:val="432"/>
        </w:trPr>
        <w:tc>
          <w:tcPr>
            <w:tcW w:w="1708" w:type="dxa"/>
          </w:tcPr>
          <w:p w:rsidR="00C658FB" w:rsidRPr="00527C19" w:rsidRDefault="00D131A0">
            <w:pPr>
              <w:pStyle w:val="TableParagraph"/>
              <w:spacing w:before="21"/>
              <w:rPr>
                <w:sz w:val="24"/>
                <w:szCs w:val="24"/>
              </w:rPr>
            </w:pPr>
            <w:r w:rsidRPr="00527C19">
              <w:rPr>
                <w:color w:val="231F20"/>
                <w:sz w:val="24"/>
                <w:szCs w:val="24"/>
              </w:rPr>
              <w:t>Date:</w:t>
            </w:r>
          </w:p>
        </w:tc>
        <w:tc>
          <w:tcPr>
            <w:tcW w:w="5952" w:type="dxa"/>
          </w:tcPr>
          <w:p w:rsidR="00C658FB" w:rsidRPr="00527C19" w:rsidRDefault="00AD038D">
            <w:pPr>
              <w:pStyle w:val="TableParagraph"/>
              <w:ind w:left="0"/>
              <w:rPr>
                <w:rFonts w:ascii="Times New Roman"/>
                <w:sz w:val="24"/>
                <w:szCs w:val="24"/>
              </w:rPr>
            </w:pPr>
            <w:r>
              <w:rPr>
                <w:rFonts w:ascii="Times New Roman"/>
                <w:sz w:val="24"/>
                <w:szCs w:val="24"/>
              </w:rPr>
              <w:t>7</w:t>
            </w:r>
            <w:r w:rsidRPr="00AD038D">
              <w:rPr>
                <w:rFonts w:ascii="Times New Roman"/>
                <w:sz w:val="24"/>
                <w:szCs w:val="24"/>
                <w:vertAlign w:val="superscript"/>
              </w:rPr>
              <w:t>th</w:t>
            </w:r>
            <w:r>
              <w:rPr>
                <w:rFonts w:ascii="Times New Roman"/>
                <w:sz w:val="24"/>
                <w:szCs w:val="24"/>
              </w:rPr>
              <w:t xml:space="preserve"> July 2023</w:t>
            </w:r>
          </w:p>
        </w:tc>
      </w:tr>
      <w:tr w:rsidR="00C658FB" w:rsidRPr="00527C19">
        <w:trPr>
          <w:trHeight w:val="461"/>
        </w:trPr>
        <w:tc>
          <w:tcPr>
            <w:tcW w:w="1708" w:type="dxa"/>
          </w:tcPr>
          <w:p w:rsidR="00C658FB" w:rsidRPr="00527C19" w:rsidRDefault="00D131A0">
            <w:pPr>
              <w:pStyle w:val="TableParagraph"/>
              <w:spacing w:before="21"/>
              <w:rPr>
                <w:sz w:val="24"/>
                <w:szCs w:val="24"/>
              </w:rPr>
            </w:pPr>
            <w:r w:rsidRPr="00527C19">
              <w:rPr>
                <w:color w:val="231F20"/>
                <w:sz w:val="24"/>
                <w:szCs w:val="24"/>
              </w:rPr>
              <w:t>Subject</w:t>
            </w:r>
            <w:r w:rsidRPr="00527C19">
              <w:rPr>
                <w:color w:val="231F20"/>
                <w:spacing w:val="-7"/>
                <w:sz w:val="24"/>
                <w:szCs w:val="24"/>
              </w:rPr>
              <w:t xml:space="preserve"> </w:t>
            </w:r>
            <w:r w:rsidRPr="00527C19">
              <w:rPr>
                <w:color w:val="231F20"/>
                <w:sz w:val="24"/>
                <w:szCs w:val="24"/>
              </w:rPr>
              <w:t>Leader:</w:t>
            </w:r>
          </w:p>
        </w:tc>
        <w:tc>
          <w:tcPr>
            <w:tcW w:w="5952" w:type="dxa"/>
          </w:tcPr>
          <w:p w:rsidR="00C658FB" w:rsidRPr="00527C19" w:rsidRDefault="009343D7">
            <w:pPr>
              <w:pStyle w:val="TableParagraph"/>
              <w:ind w:left="0"/>
              <w:rPr>
                <w:rFonts w:ascii="Times New Roman"/>
                <w:sz w:val="24"/>
                <w:szCs w:val="24"/>
              </w:rPr>
            </w:pPr>
            <w:r>
              <w:rPr>
                <w:rFonts w:ascii="Times New Roman"/>
                <w:sz w:val="24"/>
                <w:szCs w:val="24"/>
              </w:rPr>
              <w:t>Jenna Wilcockson</w:t>
            </w:r>
          </w:p>
        </w:tc>
      </w:tr>
      <w:tr w:rsidR="00C658FB" w:rsidRPr="00527C19">
        <w:trPr>
          <w:trHeight w:val="451"/>
        </w:trPr>
        <w:tc>
          <w:tcPr>
            <w:tcW w:w="1708" w:type="dxa"/>
          </w:tcPr>
          <w:p w:rsidR="00C658FB" w:rsidRPr="00527C19" w:rsidRDefault="00D131A0">
            <w:pPr>
              <w:pStyle w:val="TableParagraph"/>
              <w:spacing w:before="21"/>
              <w:rPr>
                <w:sz w:val="24"/>
                <w:szCs w:val="24"/>
              </w:rPr>
            </w:pPr>
            <w:r w:rsidRPr="00527C19">
              <w:rPr>
                <w:color w:val="231F20"/>
                <w:sz w:val="24"/>
                <w:szCs w:val="24"/>
              </w:rPr>
              <w:t>Date:</w:t>
            </w:r>
          </w:p>
        </w:tc>
        <w:tc>
          <w:tcPr>
            <w:tcW w:w="5952" w:type="dxa"/>
          </w:tcPr>
          <w:p w:rsidR="00C658FB" w:rsidRPr="00527C19" w:rsidRDefault="00AD038D">
            <w:pPr>
              <w:pStyle w:val="TableParagraph"/>
              <w:ind w:left="0"/>
              <w:rPr>
                <w:rFonts w:ascii="Times New Roman"/>
                <w:sz w:val="24"/>
                <w:szCs w:val="24"/>
              </w:rPr>
            </w:pPr>
            <w:r>
              <w:rPr>
                <w:rFonts w:ascii="Times New Roman"/>
                <w:sz w:val="24"/>
                <w:szCs w:val="24"/>
              </w:rPr>
              <w:t>7</w:t>
            </w:r>
            <w:r w:rsidRPr="00AD038D">
              <w:rPr>
                <w:rFonts w:ascii="Times New Roman"/>
                <w:sz w:val="24"/>
                <w:szCs w:val="24"/>
                <w:vertAlign w:val="superscript"/>
              </w:rPr>
              <w:t>th</w:t>
            </w:r>
            <w:r>
              <w:rPr>
                <w:rFonts w:ascii="Times New Roman"/>
                <w:sz w:val="24"/>
                <w:szCs w:val="24"/>
              </w:rPr>
              <w:t xml:space="preserve"> July 2023</w:t>
            </w:r>
          </w:p>
        </w:tc>
      </w:tr>
      <w:tr w:rsidR="00C658FB" w:rsidRPr="00527C19">
        <w:trPr>
          <w:trHeight w:val="451"/>
        </w:trPr>
        <w:tc>
          <w:tcPr>
            <w:tcW w:w="1708" w:type="dxa"/>
          </w:tcPr>
          <w:p w:rsidR="00C658FB" w:rsidRPr="00527C19" w:rsidRDefault="00D131A0">
            <w:pPr>
              <w:pStyle w:val="TableParagraph"/>
              <w:spacing w:before="21"/>
              <w:rPr>
                <w:sz w:val="24"/>
                <w:szCs w:val="24"/>
              </w:rPr>
            </w:pPr>
            <w:r w:rsidRPr="00527C19">
              <w:rPr>
                <w:color w:val="231F20"/>
                <w:sz w:val="24"/>
                <w:szCs w:val="24"/>
              </w:rPr>
              <w:t>Governor:</w:t>
            </w:r>
          </w:p>
        </w:tc>
        <w:tc>
          <w:tcPr>
            <w:tcW w:w="5952" w:type="dxa"/>
          </w:tcPr>
          <w:p w:rsidR="00C658FB" w:rsidRPr="00527C19" w:rsidRDefault="00C658FB">
            <w:pPr>
              <w:pStyle w:val="TableParagraph"/>
              <w:ind w:left="0"/>
              <w:rPr>
                <w:rFonts w:ascii="Times New Roman"/>
                <w:sz w:val="24"/>
                <w:szCs w:val="24"/>
              </w:rPr>
            </w:pPr>
          </w:p>
        </w:tc>
      </w:tr>
      <w:tr w:rsidR="00C658FB" w:rsidRPr="00527C19">
        <w:trPr>
          <w:trHeight w:val="451"/>
        </w:trPr>
        <w:tc>
          <w:tcPr>
            <w:tcW w:w="1708" w:type="dxa"/>
          </w:tcPr>
          <w:p w:rsidR="00C658FB" w:rsidRPr="00527C19" w:rsidRDefault="00D131A0">
            <w:pPr>
              <w:pStyle w:val="TableParagraph"/>
              <w:spacing w:before="21"/>
              <w:rPr>
                <w:sz w:val="24"/>
                <w:szCs w:val="24"/>
              </w:rPr>
            </w:pPr>
            <w:r w:rsidRPr="00527C19">
              <w:rPr>
                <w:color w:val="231F20"/>
                <w:sz w:val="24"/>
                <w:szCs w:val="24"/>
              </w:rPr>
              <w:lastRenderedPageBreak/>
              <w:t>Date:</w:t>
            </w:r>
          </w:p>
        </w:tc>
        <w:tc>
          <w:tcPr>
            <w:tcW w:w="5952" w:type="dxa"/>
          </w:tcPr>
          <w:p w:rsidR="00C658FB" w:rsidRPr="00527C19" w:rsidRDefault="00C658FB">
            <w:pPr>
              <w:pStyle w:val="TableParagraph"/>
              <w:ind w:left="0"/>
              <w:rPr>
                <w:rFonts w:ascii="Times New Roman"/>
                <w:sz w:val="24"/>
                <w:szCs w:val="24"/>
              </w:rPr>
            </w:pPr>
          </w:p>
        </w:tc>
      </w:tr>
    </w:tbl>
    <w:p w:rsidR="004A59B2" w:rsidRPr="00527C19" w:rsidRDefault="004A59B2">
      <w:pPr>
        <w:rPr>
          <w:sz w:val="24"/>
          <w:szCs w:val="24"/>
        </w:rPr>
      </w:pPr>
    </w:p>
    <w:sectPr w:rsidR="004A59B2" w:rsidRPr="00527C19">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0A8" w:rsidRDefault="000D50A8">
      <w:r>
        <w:separator/>
      </w:r>
    </w:p>
  </w:endnote>
  <w:endnote w:type="continuationSeparator" w:id="0">
    <w:p w:rsidR="000D50A8" w:rsidRDefault="000D5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72719E">
      <w:rPr>
        <w:noProof/>
        <w:lang w:eastAsia="en-GB"/>
      </w:rPr>
      <mc:AlternateContent>
        <mc:Choice Requires="wpg">
          <w:drawing>
            <wp:anchor distT="0" distB="0" distL="114300" distR="114300" simplePos="0" relativeHeight="487170048" behindDoc="1" locked="0" layoutInCell="1" allowOverlap="1">
              <wp:simplePos x="0" y="0"/>
              <wp:positionH relativeFrom="page">
                <wp:posOffset>6148705</wp:posOffset>
              </wp:positionH>
              <wp:positionV relativeFrom="page">
                <wp:posOffset>7160260</wp:posOffset>
              </wp:positionV>
              <wp:extent cx="387985" cy="189865"/>
              <wp:effectExtent l="0" t="0" r="0" b="0"/>
              <wp:wrapNone/>
              <wp:docPr id="1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2"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B3887FE"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">
                <v:imagedata r:id="rId6" o:title=""/>
              </v:shape>
              <w10:wrap anchorx="page" anchory="page"/>
            </v:group>
          </w:pict>
        </mc:Fallback>
      </mc:AlternateContent>
    </w:r>
    <w:r w:rsidR="0072719E">
      <w:rPr>
        <w:noProof/>
        <w:lang w:eastAsia="en-GB"/>
      </w:rPr>
      <mc:AlternateContent>
        <mc:Choice Requires="wpg">
          <w:drawing>
            <wp:anchor distT="0" distB="0" distL="114300" distR="114300" simplePos="0" relativeHeight="487170560" behindDoc="1" locked="0" layoutInCell="1" allowOverlap="1">
              <wp:simplePos x="0" y="0"/>
              <wp:positionH relativeFrom="page">
                <wp:posOffset>5493385</wp:posOffset>
              </wp:positionH>
              <wp:positionV relativeFrom="page">
                <wp:posOffset>7189470</wp:posOffset>
              </wp:positionV>
              <wp:extent cx="518795" cy="130175"/>
              <wp:effectExtent l="0" t="0" r="0" b="0"/>
              <wp:wrapNone/>
              <wp:docPr id="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CDFAA80"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hD/bUA4AAGl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OCEP9tQDgAAaU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">
                <v:imagedata r:id="rId8" o:title=""/>
              </v:shape>
              <w10:wrap anchorx="page" anchory="page"/>
            </v:group>
          </w:pict>
        </mc:Fallback>
      </mc:AlternateContent>
    </w:r>
    <w:r w:rsidR="0072719E">
      <w:rPr>
        <w:noProof/>
        <w:lang w:eastAsia="en-GB"/>
      </w:rPr>
      <mc:AlternateContent>
        <mc:Choice Requires="wps">
          <w:drawing>
            <wp:anchor distT="0" distB="0" distL="114300" distR="114300" simplePos="0" relativeHeight="487171072" behindDoc="1" locked="0" layoutInCell="1" allowOverlap="1">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8" o:spid="_x0000_s1036"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72719E">
      <w:rPr>
        <w:noProof/>
        <w:lang w:eastAsia="en-GB"/>
      </w:rPr>
      <mc:AlternateContent>
        <mc:Choice Requires="wps">
          <w:drawing>
            <wp:anchor distT="0" distB="0" distL="114300" distR="114300" simplePos="0" relativeHeight="487171584" behindDoc="1" locked="0" layoutInCell="1" allowOverlap="1">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9" o:spid="_x0000_s1037"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0A8" w:rsidRDefault="000D50A8">
      <w:r>
        <w:separator/>
      </w:r>
    </w:p>
  </w:footnote>
  <w:footnote w:type="continuationSeparator" w:id="0">
    <w:p w:rsidR="000D50A8" w:rsidRDefault="000D50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B5C66"/>
    <w:multiLevelType w:val="hybridMultilevel"/>
    <w:tmpl w:val="DD4C37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FB"/>
    <w:rsid w:val="00020DA5"/>
    <w:rsid w:val="00054C4B"/>
    <w:rsid w:val="000865F1"/>
    <w:rsid w:val="000C2862"/>
    <w:rsid w:val="000D50A8"/>
    <w:rsid w:val="00132579"/>
    <w:rsid w:val="001402F3"/>
    <w:rsid w:val="001D4671"/>
    <w:rsid w:val="001D499D"/>
    <w:rsid w:val="0022542C"/>
    <w:rsid w:val="00233C5C"/>
    <w:rsid w:val="00243C89"/>
    <w:rsid w:val="00262A06"/>
    <w:rsid w:val="00284E86"/>
    <w:rsid w:val="002B186F"/>
    <w:rsid w:val="003037A5"/>
    <w:rsid w:val="00311738"/>
    <w:rsid w:val="003256E3"/>
    <w:rsid w:val="003651B7"/>
    <w:rsid w:val="00385433"/>
    <w:rsid w:val="003F6C39"/>
    <w:rsid w:val="00441227"/>
    <w:rsid w:val="004418D6"/>
    <w:rsid w:val="0045163F"/>
    <w:rsid w:val="00480F84"/>
    <w:rsid w:val="00495EBF"/>
    <w:rsid w:val="004A59B2"/>
    <w:rsid w:val="004E2B05"/>
    <w:rsid w:val="004E4F23"/>
    <w:rsid w:val="005053F1"/>
    <w:rsid w:val="00527C19"/>
    <w:rsid w:val="00534102"/>
    <w:rsid w:val="005444B9"/>
    <w:rsid w:val="00554C41"/>
    <w:rsid w:val="005D50E1"/>
    <w:rsid w:val="00646696"/>
    <w:rsid w:val="006527B5"/>
    <w:rsid w:val="00667839"/>
    <w:rsid w:val="0072719E"/>
    <w:rsid w:val="007B3E75"/>
    <w:rsid w:val="007B4B6B"/>
    <w:rsid w:val="007C1DB3"/>
    <w:rsid w:val="007F0A88"/>
    <w:rsid w:val="008447E7"/>
    <w:rsid w:val="00845004"/>
    <w:rsid w:val="0086598C"/>
    <w:rsid w:val="00881614"/>
    <w:rsid w:val="008A26BF"/>
    <w:rsid w:val="008A4588"/>
    <w:rsid w:val="008A6EB6"/>
    <w:rsid w:val="008E7373"/>
    <w:rsid w:val="009343D7"/>
    <w:rsid w:val="00960B71"/>
    <w:rsid w:val="00985BB5"/>
    <w:rsid w:val="00993D86"/>
    <w:rsid w:val="009B75FB"/>
    <w:rsid w:val="00A90341"/>
    <w:rsid w:val="00AA3C37"/>
    <w:rsid w:val="00AD038D"/>
    <w:rsid w:val="00B45AE4"/>
    <w:rsid w:val="00B539FB"/>
    <w:rsid w:val="00B61A49"/>
    <w:rsid w:val="00BA18C2"/>
    <w:rsid w:val="00BD2BE4"/>
    <w:rsid w:val="00BE21E0"/>
    <w:rsid w:val="00BE292F"/>
    <w:rsid w:val="00C04A91"/>
    <w:rsid w:val="00C3596E"/>
    <w:rsid w:val="00C47AA6"/>
    <w:rsid w:val="00C658FB"/>
    <w:rsid w:val="00C67718"/>
    <w:rsid w:val="00C756E6"/>
    <w:rsid w:val="00D131A0"/>
    <w:rsid w:val="00D16089"/>
    <w:rsid w:val="00D521AF"/>
    <w:rsid w:val="00D64135"/>
    <w:rsid w:val="00D83B5C"/>
    <w:rsid w:val="00D920C4"/>
    <w:rsid w:val="00DA19BD"/>
    <w:rsid w:val="00DB7461"/>
    <w:rsid w:val="00DD4CDD"/>
    <w:rsid w:val="00DF05AA"/>
    <w:rsid w:val="00DF77E9"/>
    <w:rsid w:val="00E816DF"/>
    <w:rsid w:val="00E82688"/>
    <w:rsid w:val="00EA26EE"/>
    <w:rsid w:val="00EA6182"/>
    <w:rsid w:val="00EE1D1E"/>
    <w:rsid w:val="00EF19AE"/>
    <w:rsid w:val="00F74457"/>
    <w:rsid w:val="00F76990"/>
    <w:rsid w:val="00F9217D"/>
    <w:rsid w:val="00F9721E"/>
    <w:rsid w:val="00FA17A1"/>
    <w:rsid w:val="00FD3234"/>
    <w:rsid w:val="00FD3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4F9A2"/>
  <w15:docId w15:val="{4E1ACF73-D989-4223-A336-B86EE567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43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12</Pages>
  <Words>2543</Words>
  <Characters>14498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Jemma Wilcockson</cp:lastModifiedBy>
  <cp:revision>16</cp:revision>
  <cp:lastPrinted>2021-10-11T08:08:00Z</cp:lastPrinted>
  <dcterms:created xsi:type="dcterms:W3CDTF">2023-06-26T17:21:00Z</dcterms:created>
  <dcterms:modified xsi:type="dcterms:W3CDTF">2023-07-18T12:34:00Z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